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273" w:rsidRDefault="00565273">
      <w:pPr>
        <w:spacing w:after="0"/>
        <w:ind w:left="120"/>
      </w:pPr>
      <w:bookmarkStart w:id="0" w:name="block-13328062"/>
    </w:p>
    <w:p w:rsidR="00565273" w:rsidRDefault="00565273">
      <w:pPr>
        <w:spacing w:after="0"/>
        <w:ind w:left="120"/>
      </w:pPr>
    </w:p>
    <w:p w:rsidR="00565273" w:rsidRDefault="00565273">
      <w:pPr>
        <w:spacing w:after="0"/>
        <w:ind w:left="120"/>
      </w:pPr>
    </w:p>
    <w:p w:rsidR="00565273" w:rsidRDefault="000B4C2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565273" w:rsidRPr="00851263" w:rsidRDefault="00565273">
      <w:pPr>
        <w:spacing w:after="0"/>
        <w:ind w:left="120"/>
        <w:jc w:val="center"/>
        <w:rPr>
          <w:lang w:val="ru-RU"/>
        </w:rPr>
      </w:pPr>
    </w:p>
    <w:p w:rsidR="00565273" w:rsidRPr="00E0435B" w:rsidRDefault="000B4C2D">
      <w:pPr>
        <w:spacing w:after="0" w:line="408" w:lineRule="auto"/>
        <w:ind w:left="120"/>
        <w:jc w:val="center"/>
        <w:rPr>
          <w:lang w:val="ru-RU"/>
        </w:rPr>
      </w:pPr>
      <w:r w:rsidRPr="00E0435B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565273" w:rsidRPr="00E0435B" w:rsidRDefault="00565273">
      <w:pPr>
        <w:spacing w:after="0"/>
        <w:ind w:left="120"/>
        <w:jc w:val="center"/>
        <w:rPr>
          <w:lang w:val="ru-RU"/>
        </w:rPr>
      </w:pPr>
    </w:p>
    <w:p w:rsidR="00565273" w:rsidRPr="00E0435B" w:rsidRDefault="00565273">
      <w:pPr>
        <w:spacing w:after="0"/>
        <w:ind w:left="120"/>
        <w:jc w:val="center"/>
        <w:rPr>
          <w:lang w:val="ru-RU"/>
        </w:rPr>
      </w:pPr>
    </w:p>
    <w:p w:rsidR="00565273" w:rsidRPr="00E0435B" w:rsidRDefault="00565273">
      <w:pPr>
        <w:spacing w:after="0"/>
        <w:ind w:left="120"/>
        <w:jc w:val="center"/>
        <w:rPr>
          <w:lang w:val="ru-RU"/>
        </w:rPr>
      </w:pPr>
    </w:p>
    <w:p w:rsidR="00565273" w:rsidRPr="00E0435B" w:rsidRDefault="00565273">
      <w:pPr>
        <w:spacing w:after="0"/>
        <w:ind w:left="120"/>
        <w:jc w:val="center"/>
        <w:rPr>
          <w:lang w:val="ru-RU"/>
        </w:rPr>
      </w:pPr>
    </w:p>
    <w:p w:rsidR="00565273" w:rsidRPr="00E0435B" w:rsidRDefault="00565273">
      <w:pPr>
        <w:spacing w:after="0"/>
        <w:ind w:left="120"/>
        <w:jc w:val="center"/>
        <w:rPr>
          <w:lang w:val="ru-RU"/>
        </w:rPr>
      </w:pPr>
    </w:p>
    <w:p w:rsidR="00565273" w:rsidRPr="00E0435B" w:rsidRDefault="00565273">
      <w:pPr>
        <w:spacing w:after="0"/>
        <w:ind w:left="120"/>
        <w:jc w:val="center"/>
        <w:rPr>
          <w:lang w:val="ru-RU"/>
        </w:rPr>
      </w:pPr>
    </w:p>
    <w:p w:rsidR="00565273" w:rsidRPr="00E0435B" w:rsidRDefault="00565273">
      <w:pPr>
        <w:spacing w:after="0"/>
        <w:ind w:left="120"/>
        <w:rPr>
          <w:lang w:val="ru-RU"/>
        </w:rPr>
      </w:pPr>
    </w:p>
    <w:p w:rsidR="00565273" w:rsidRPr="00E0435B" w:rsidRDefault="00565273">
      <w:pPr>
        <w:rPr>
          <w:lang w:val="ru-RU"/>
        </w:rPr>
        <w:sectPr w:rsidR="00565273" w:rsidRPr="00E0435B">
          <w:pgSz w:w="11906" w:h="16383"/>
          <w:pgMar w:top="1134" w:right="850" w:bottom="1134" w:left="1701" w:header="720" w:footer="720" w:gutter="0"/>
          <w:cols w:space="720"/>
        </w:sectPr>
      </w:pPr>
    </w:p>
    <w:p w:rsidR="00565273" w:rsidRPr="00E0435B" w:rsidRDefault="000B4C2D">
      <w:pPr>
        <w:spacing w:after="0" w:line="264" w:lineRule="auto"/>
        <w:ind w:left="120"/>
        <w:jc w:val="both"/>
        <w:rPr>
          <w:lang w:val="ru-RU"/>
        </w:rPr>
      </w:pPr>
      <w:bookmarkStart w:id="1" w:name="block-13328063"/>
      <w:bookmarkEnd w:id="0"/>
      <w:r w:rsidRPr="00E0435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65273" w:rsidRPr="00E0435B" w:rsidRDefault="00565273">
      <w:pPr>
        <w:spacing w:after="0" w:line="264" w:lineRule="auto"/>
        <w:ind w:left="120"/>
        <w:jc w:val="both"/>
        <w:rPr>
          <w:lang w:val="ru-RU"/>
        </w:rPr>
      </w:pPr>
    </w:p>
    <w:p w:rsidR="00565273" w:rsidRPr="00D128C7" w:rsidRDefault="000B4C2D">
      <w:pPr>
        <w:spacing w:after="0" w:line="264" w:lineRule="auto"/>
        <w:ind w:firstLine="600"/>
        <w:jc w:val="both"/>
        <w:rPr>
          <w:lang w:val="ru-RU"/>
        </w:rPr>
      </w:pPr>
      <w:r w:rsidRPr="00D128C7">
        <w:rPr>
          <w:rFonts w:ascii="Times New Roman" w:hAnsi="Times New Roman"/>
          <w:color w:val="000000"/>
          <w:sz w:val="28"/>
          <w:lang w:val="ru-RU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</w:p>
    <w:p w:rsidR="00565273" w:rsidRPr="00D128C7" w:rsidRDefault="000B4C2D">
      <w:pPr>
        <w:spacing w:after="0" w:line="264" w:lineRule="auto"/>
        <w:ind w:firstLine="600"/>
        <w:jc w:val="both"/>
        <w:rPr>
          <w:lang w:val="ru-RU"/>
        </w:rPr>
      </w:pPr>
      <w:r w:rsidRPr="00D128C7">
        <w:rPr>
          <w:rFonts w:ascii="Times New Roman" w:hAnsi="Times New Roman"/>
          <w:color w:val="000000"/>
          <w:sz w:val="28"/>
          <w:lang w:val="ru-RU"/>
        </w:rPr>
        <w:t xml:space="preserve">Основная цель изобразительного искусства – развитие визуально-пространственного мышления обучающихся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565273" w:rsidRPr="00D128C7" w:rsidRDefault="000B4C2D">
      <w:pPr>
        <w:spacing w:after="0" w:line="264" w:lineRule="auto"/>
        <w:ind w:firstLine="600"/>
        <w:jc w:val="both"/>
        <w:rPr>
          <w:lang w:val="ru-RU"/>
        </w:rPr>
      </w:pPr>
      <w:r w:rsidRPr="00D128C7">
        <w:rPr>
          <w:rFonts w:ascii="Times New Roman" w:hAnsi="Times New Roman"/>
          <w:color w:val="000000"/>
          <w:sz w:val="28"/>
          <w:lang w:val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565273" w:rsidRPr="00D128C7" w:rsidRDefault="000B4C2D">
      <w:pPr>
        <w:spacing w:after="0" w:line="264" w:lineRule="auto"/>
        <w:ind w:firstLine="600"/>
        <w:jc w:val="both"/>
        <w:rPr>
          <w:lang w:val="ru-RU"/>
        </w:rPr>
      </w:pPr>
      <w:r w:rsidRPr="00D128C7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565273" w:rsidRPr="00D128C7" w:rsidRDefault="000B4C2D">
      <w:pPr>
        <w:spacing w:after="0" w:line="264" w:lineRule="auto"/>
        <w:ind w:firstLine="600"/>
        <w:jc w:val="both"/>
        <w:rPr>
          <w:lang w:val="ru-RU"/>
        </w:rPr>
      </w:pPr>
      <w:r w:rsidRPr="00D128C7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ориентирована на психовозрастные особенности развития обучающихся 11–15 лет.</w:t>
      </w:r>
    </w:p>
    <w:p w:rsidR="00565273" w:rsidRPr="00D128C7" w:rsidRDefault="000B4C2D">
      <w:pPr>
        <w:spacing w:after="0" w:line="264" w:lineRule="auto"/>
        <w:ind w:firstLine="600"/>
        <w:jc w:val="both"/>
        <w:rPr>
          <w:lang w:val="ru-RU"/>
        </w:rPr>
      </w:pPr>
      <w:r w:rsidRPr="00D128C7">
        <w:rPr>
          <w:rFonts w:ascii="Times New Roman" w:hAnsi="Times New Roman"/>
          <w:b/>
          <w:color w:val="000000"/>
          <w:sz w:val="28"/>
          <w:lang w:val="ru-RU"/>
        </w:rPr>
        <w:t>Целью изучения изобразительного искусства</w:t>
      </w:r>
      <w:r w:rsidRPr="00D128C7">
        <w:rPr>
          <w:rFonts w:ascii="Times New Roman" w:hAnsi="Times New Roman"/>
          <w:color w:val="000000"/>
          <w:sz w:val="28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565273" w:rsidRPr="00D128C7" w:rsidRDefault="000B4C2D">
      <w:pPr>
        <w:spacing w:after="0" w:line="264" w:lineRule="auto"/>
        <w:ind w:firstLine="600"/>
        <w:jc w:val="both"/>
        <w:rPr>
          <w:lang w:val="ru-RU"/>
        </w:rPr>
      </w:pPr>
      <w:r w:rsidRPr="00D128C7">
        <w:rPr>
          <w:rFonts w:ascii="Times New Roman" w:hAnsi="Times New Roman"/>
          <w:b/>
          <w:color w:val="000000"/>
          <w:sz w:val="28"/>
          <w:lang w:val="ru-RU"/>
        </w:rPr>
        <w:t>Задачами изобразительного искусства являются:</w:t>
      </w:r>
    </w:p>
    <w:p w:rsidR="00565273" w:rsidRPr="00D128C7" w:rsidRDefault="000B4C2D">
      <w:pPr>
        <w:spacing w:after="0" w:line="264" w:lineRule="auto"/>
        <w:ind w:firstLine="600"/>
        <w:jc w:val="both"/>
        <w:rPr>
          <w:lang w:val="ru-RU"/>
        </w:rPr>
      </w:pPr>
      <w:r w:rsidRPr="00D128C7">
        <w:rPr>
          <w:rFonts w:ascii="Times New Roman" w:hAnsi="Times New Roman"/>
          <w:color w:val="000000"/>
          <w:sz w:val="28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565273" w:rsidRPr="00D128C7" w:rsidRDefault="000B4C2D">
      <w:pPr>
        <w:spacing w:after="0" w:line="264" w:lineRule="auto"/>
        <w:ind w:firstLine="600"/>
        <w:jc w:val="both"/>
        <w:rPr>
          <w:lang w:val="ru-RU"/>
        </w:rPr>
      </w:pPr>
      <w:r w:rsidRPr="00D128C7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565273" w:rsidRPr="00D128C7" w:rsidRDefault="000B4C2D">
      <w:pPr>
        <w:spacing w:after="0" w:line="264" w:lineRule="auto"/>
        <w:ind w:firstLine="600"/>
        <w:jc w:val="both"/>
        <w:rPr>
          <w:lang w:val="ru-RU"/>
        </w:rPr>
      </w:pPr>
      <w:r w:rsidRPr="00D128C7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навыков эстетического видения и преобразования мира;</w:t>
      </w:r>
    </w:p>
    <w:p w:rsidR="00565273" w:rsidRPr="00D128C7" w:rsidRDefault="000B4C2D">
      <w:pPr>
        <w:spacing w:after="0" w:line="264" w:lineRule="auto"/>
        <w:ind w:firstLine="600"/>
        <w:jc w:val="both"/>
        <w:rPr>
          <w:lang w:val="ru-RU"/>
        </w:rPr>
      </w:pPr>
      <w:r w:rsidRPr="00D128C7">
        <w:rPr>
          <w:rFonts w:ascii="Times New Roman" w:hAnsi="Times New Roman"/>
          <w:color w:val="000000"/>
          <w:sz w:val="28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формирование пространственного мышления и аналитических визуальных способностей;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развитие наблюдательности, ассоциативного мышления и творческого воображения;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037c86a0-0100-46f4-8a06-fc1394a836a9"/>
      <w:r w:rsidRPr="0070635C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</w:t>
      </w:r>
      <w:bookmarkEnd w:id="2"/>
      <w:r w:rsidRPr="0070635C">
        <w:rPr>
          <w:rFonts w:ascii="Times New Roman" w:hAnsi="Times New Roman"/>
          <w:color w:val="000000"/>
          <w:sz w:val="28"/>
          <w:lang w:val="ru-RU"/>
        </w:rPr>
        <w:t>‌‌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на уровне основного общего образования структурировано по 4 модулям (3 инвариантных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</w:t>
      </w:r>
      <w:proofErr w:type="gramStart"/>
      <w:r w:rsidRPr="0070635C">
        <w:rPr>
          <w:rFonts w:ascii="Times New Roman" w:hAnsi="Times New Roman"/>
          <w:color w:val="000000"/>
          <w:sz w:val="28"/>
          <w:lang w:val="ru-RU"/>
        </w:rPr>
        <w:t>к</w:t>
      </w:r>
      <w:proofErr w:type="gramEnd"/>
      <w:r w:rsidRPr="0070635C">
        <w:rPr>
          <w:rFonts w:ascii="Times New Roman" w:hAnsi="Times New Roman"/>
          <w:color w:val="000000"/>
          <w:sz w:val="28"/>
          <w:lang w:val="ru-RU"/>
        </w:rPr>
        <w:t xml:space="preserve"> инвариантным в одном или нескольких классах или во внеурочной деятельности.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Модуль №1 «Декоративно-прикладное и народное искусство» (5 класс)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Модуль №2 «Живопись, графика, скульптура» (6 класс)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Модуль №3 «Архитектура и дизайн» (7 класс)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</w:t>
      </w:r>
      <w:r w:rsidRPr="0070635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‌</w:t>
      </w:r>
    </w:p>
    <w:p w:rsidR="00565273" w:rsidRPr="0070635C" w:rsidRDefault="000B4C2D">
      <w:pPr>
        <w:spacing w:after="0" w:line="264" w:lineRule="auto"/>
        <w:ind w:left="12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​</w:t>
      </w:r>
    </w:p>
    <w:p w:rsidR="00565273" w:rsidRPr="0070635C" w:rsidRDefault="00565273">
      <w:pPr>
        <w:rPr>
          <w:lang w:val="ru-RU"/>
        </w:rPr>
        <w:sectPr w:rsidR="00565273" w:rsidRPr="0070635C">
          <w:pgSz w:w="11906" w:h="16383"/>
          <w:pgMar w:top="1134" w:right="850" w:bottom="1134" w:left="1701" w:header="720" w:footer="720" w:gutter="0"/>
          <w:cols w:space="720"/>
        </w:sectPr>
      </w:pPr>
    </w:p>
    <w:p w:rsidR="00565273" w:rsidRPr="0070635C" w:rsidRDefault="00565273">
      <w:pPr>
        <w:spacing w:after="0" w:line="264" w:lineRule="auto"/>
        <w:ind w:left="120"/>
        <w:jc w:val="both"/>
        <w:rPr>
          <w:lang w:val="ru-RU"/>
        </w:rPr>
      </w:pPr>
      <w:bookmarkStart w:id="3" w:name="block-13328065"/>
      <w:bookmarkEnd w:id="1"/>
    </w:p>
    <w:p w:rsidR="00565273" w:rsidRPr="0070635C" w:rsidRDefault="000B4C2D">
      <w:pPr>
        <w:spacing w:after="0" w:line="264" w:lineRule="auto"/>
        <w:ind w:left="120"/>
        <w:jc w:val="both"/>
        <w:rPr>
          <w:lang w:val="ru-RU"/>
        </w:rPr>
      </w:pPr>
      <w:r w:rsidRPr="0070635C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565273" w:rsidRPr="0070635C" w:rsidRDefault="00565273">
      <w:pPr>
        <w:spacing w:after="0" w:line="264" w:lineRule="auto"/>
        <w:ind w:left="120"/>
        <w:jc w:val="both"/>
        <w:rPr>
          <w:lang w:val="ru-RU"/>
        </w:rPr>
      </w:pPr>
    </w:p>
    <w:p w:rsidR="00565273" w:rsidRPr="0070635C" w:rsidRDefault="000B4C2D">
      <w:pPr>
        <w:spacing w:after="0" w:line="264" w:lineRule="auto"/>
        <w:ind w:left="120"/>
        <w:jc w:val="both"/>
        <w:rPr>
          <w:lang w:val="ru-RU"/>
        </w:rPr>
      </w:pPr>
      <w:r w:rsidRPr="0070635C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565273" w:rsidRPr="0070635C" w:rsidRDefault="00565273">
      <w:pPr>
        <w:spacing w:after="0"/>
        <w:ind w:left="120"/>
        <w:rPr>
          <w:lang w:val="ru-RU"/>
        </w:rPr>
      </w:pPr>
    </w:p>
    <w:p w:rsidR="00565273" w:rsidRPr="0070635C" w:rsidRDefault="00565273">
      <w:pPr>
        <w:spacing w:after="0"/>
        <w:ind w:left="120"/>
        <w:rPr>
          <w:lang w:val="ru-RU"/>
        </w:rPr>
      </w:pPr>
    </w:p>
    <w:p w:rsidR="00565273" w:rsidRPr="0070635C" w:rsidRDefault="000B4C2D">
      <w:pPr>
        <w:spacing w:after="0" w:line="264" w:lineRule="auto"/>
        <w:ind w:left="12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​</w:t>
      </w:r>
      <w:r w:rsidRPr="0070635C">
        <w:rPr>
          <w:rFonts w:ascii="Calibri" w:hAnsi="Calibri"/>
          <w:b/>
          <w:color w:val="000000"/>
          <w:sz w:val="28"/>
          <w:lang w:val="ru-RU"/>
        </w:rPr>
        <w:t>Модуль № 1 «Декоративно-прикладное и народное искусство».</w:t>
      </w:r>
    </w:p>
    <w:p w:rsidR="00565273" w:rsidRPr="0070635C" w:rsidRDefault="00565273">
      <w:pPr>
        <w:spacing w:after="0" w:line="264" w:lineRule="auto"/>
        <w:ind w:left="120"/>
        <w:jc w:val="both"/>
        <w:rPr>
          <w:lang w:val="ru-RU"/>
        </w:rPr>
      </w:pP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Общие сведения о декоративно-прикладном искусстве.</w:t>
      </w:r>
    </w:p>
    <w:p w:rsidR="00565273" w:rsidRPr="0070635C" w:rsidRDefault="00565273">
      <w:pPr>
        <w:spacing w:after="0" w:line="264" w:lineRule="auto"/>
        <w:ind w:left="120"/>
        <w:jc w:val="both"/>
        <w:rPr>
          <w:lang w:val="ru-RU"/>
        </w:rPr>
      </w:pP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565273" w:rsidRPr="0070635C" w:rsidRDefault="00565273">
      <w:pPr>
        <w:spacing w:after="0" w:line="264" w:lineRule="auto"/>
        <w:ind w:left="120"/>
        <w:jc w:val="both"/>
        <w:rPr>
          <w:lang w:val="ru-RU"/>
        </w:rPr>
      </w:pP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Древние корни народного искусства.</w:t>
      </w:r>
    </w:p>
    <w:p w:rsidR="00565273" w:rsidRPr="0070635C" w:rsidRDefault="00565273">
      <w:pPr>
        <w:spacing w:after="0" w:line="264" w:lineRule="auto"/>
        <w:ind w:left="120"/>
        <w:jc w:val="both"/>
        <w:rPr>
          <w:lang w:val="ru-RU"/>
        </w:rPr>
      </w:pP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565273" w:rsidRPr="0070635C" w:rsidRDefault="00565273">
      <w:pPr>
        <w:spacing w:after="0" w:line="264" w:lineRule="auto"/>
        <w:ind w:left="120"/>
        <w:jc w:val="both"/>
        <w:rPr>
          <w:lang w:val="ru-RU"/>
        </w:rPr>
      </w:pP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Связь народного искусства с природой, бытом, трудом, верованиями и эпосом.</w:t>
      </w:r>
    </w:p>
    <w:p w:rsidR="00565273" w:rsidRPr="0070635C" w:rsidRDefault="00565273">
      <w:pPr>
        <w:spacing w:after="0" w:line="264" w:lineRule="auto"/>
        <w:ind w:left="120"/>
        <w:jc w:val="both"/>
        <w:rPr>
          <w:lang w:val="ru-RU"/>
        </w:rPr>
      </w:pP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565273" w:rsidRPr="0070635C" w:rsidRDefault="00565273">
      <w:pPr>
        <w:spacing w:after="0" w:line="264" w:lineRule="auto"/>
        <w:ind w:left="120"/>
        <w:jc w:val="both"/>
        <w:rPr>
          <w:lang w:val="ru-RU"/>
        </w:rPr>
      </w:pP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Образно-символический язык народного прикладного искусства.</w:t>
      </w:r>
    </w:p>
    <w:p w:rsidR="00565273" w:rsidRPr="0070635C" w:rsidRDefault="00565273">
      <w:pPr>
        <w:spacing w:after="0" w:line="264" w:lineRule="auto"/>
        <w:ind w:left="120"/>
        <w:jc w:val="both"/>
        <w:rPr>
          <w:lang w:val="ru-RU"/>
        </w:rPr>
      </w:pP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Знаки-символы традиционного крестьянского прикладного искусства.</w:t>
      </w:r>
    </w:p>
    <w:p w:rsidR="00565273" w:rsidRPr="0070635C" w:rsidRDefault="00565273">
      <w:pPr>
        <w:spacing w:after="0" w:line="264" w:lineRule="auto"/>
        <w:ind w:left="120"/>
        <w:jc w:val="both"/>
        <w:rPr>
          <w:lang w:val="ru-RU"/>
        </w:rPr>
      </w:pP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565273" w:rsidRPr="0070635C" w:rsidRDefault="00565273">
      <w:pPr>
        <w:spacing w:after="0" w:line="264" w:lineRule="auto"/>
        <w:ind w:left="120"/>
        <w:jc w:val="both"/>
        <w:rPr>
          <w:lang w:val="ru-RU"/>
        </w:rPr>
      </w:pP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Убранство русской избы.</w:t>
      </w:r>
    </w:p>
    <w:p w:rsidR="00565273" w:rsidRPr="0070635C" w:rsidRDefault="00565273">
      <w:pPr>
        <w:spacing w:after="0" w:line="264" w:lineRule="auto"/>
        <w:ind w:left="120"/>
        <w:jc w:val="both"/>
        <w:rPr>
          <w:lang w:val="ru-RU"/>
        </w:rPr>
      </w:pP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Конструкция избы, единство красоты и пользы – функционального и символического – в её постройке и украшении.</w:t>
      </w:r>
    </w:p>
    <w:p w:rsidR="00565273" w:rsidRPr="0070635C" w:rsidRDefault="00565273">
      <w:pPr>
        <w:spacing w:after="0" w:line="264" w:lineRule="auto"/>
        <w:ind w:left="120"/>
        <w:jc w:val="both"/>
        <w:rPr>
          <w:lang w:val="ru-RU"/>
        </w:rPr>
      </w:pP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565273" w:rsidRPr="0070635C" w:rsidRDefault="00565273">
      <w:pPr>
        <w:spacing w:after="0" w:line="264" w:lineRule="auto"/>
        <w:ind w:left="120"/>
        <w:jc w:val="both"/>
        <w:rPr>
          <w:lang w:val="ru-RU"/>
        </w:rPr>
      </w:pP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lastRenderedPageBreak/>
        <w:t>Выполнение рисунков – эскизов орнаментального декора крестьянского дома.</w:t>
      </w:r>
    </w:p>
    <w:p w:rsidR="00565273" w:rsidRPr="0070635C" w:rsidRDefault="00565273">
      <w:pPr>
        <w:spacing w:after="0" w:line="264" w:lineRule="auto"/>
        <w:ind w:left="120"/>
        <w:jc w:val="both"/>
        <w:rPr>
          <w:lang w:val="ru-RU"/>
        </w:rPr>
      </w:pP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Устройство внутреннего пространства крестьянского дома.</w:t>
      </w:r>
    </w:p>
    <w:p w:rsidR="00565273" w:rsidRPr="0070635C" w:rsidRDefault="00565273">
      <w:pPr>
        <w:spacing w:after="0" w:line="264" w:lineRule="auto"/>
        <w:ind w:left="120"/>
        <w:jc w:val="both"/>
        <w:rPr>
          <w:lang w:val="ru-RU"/>
        </w:rPr>
      </w:pP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Декоративные элементы жилой среды.</w:t>
      </w:r>
    </w:p>
    <w:p w:rsidR="00565273" w:rsidRPr="0070635C" w:rsidRDefault="00565273">
      <w:pPr>
        <w:spacing w:after="0" w:line="264" w:lineRule="auto"/>
        <w:ind w:left="120"/>
        <w:jc w:val="both"/>
        <w:rPr>
          <w:lang w:val="ru-RU"/>
        </w:rPr>
      </w:pP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565273" w:rsidRPr="0070635C" w:rsidRDefault="00565273">
      <w:pPr>
        <w:spacing w:after="0" w:line="264" w:lineRule="auto"/>
        <w:ind w:left="120"/>
        <w:jc w:val="both"/>
        <w:rPr>
          <w:lang w:val="ru-RU"/>
        </w:rPr>
      </w:pP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565273" w:rsidRPr="0070635C" w:rsidRDefault="00565273">
      <w:pPr>
        <w:spacing w:after="0" w:line="264" w:lineRule="auto"/>
        <w:ind w:left="120"/>
        <w:jc w:val="both"/>
        <w:rPr>
          <w:lang w:val="ru-RU"/>
        </w:rPr>
      </w:pP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Народный праздничный костюм.</w:t>
      </w:r>
    </w:p>
    <w:p w:rsidR="00565273" w:rsidRPr="0070635C" w:rsidRDefault="00565273">
      <w:pPr>
        <w:spacing w:after="0" w:line="264" w:lineRule="auto"/>
        <w:ind w:left="120"/>
        <w:jc w:val="both"/>
        <w:rPr>
          <w:lang w:val="ru-RU"/>
        </w:rPr>
      </w:pP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Образный строй народного праздничного костюма – женского и мужского.</w:t>
      </w:r>
    </w:p>
    <w:p w:rsidR="00565273" w:rsidRPr="0070635C" w:rsidRDefault="00565273">
      <w:pPr>
        <w:spacing w:after="0" w:line="264" w:lineRule="auto"/>
        <w:ind w:left="120"/>
        <w:jc w:val="both"/>
        <w:rPr>
          <w:lang w:val="ru-RU"/>
        </w:rPr>
      </w:pP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565273" w:rsidRPr="0070635C" w:rsidRDefault="00565273">
      <w:pPr>
        <w:spacing w:after="0" w:line="264" w:lineRule="auto"/>
        <w:ind w:left="120"/>
        <w:jc w:val="both"/>
        <w:rPr>
          <w:lang w:val="ru-RU"/>
        </w:rPr>
      </w:pP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:rsidR="00565273" w:rsidRPr="0070635C" w:rsidRDefault="00565273">
      <w:pPr>
        <w:spacing w:after="0" w:line="264" w:lineRule="auto"/>
        <w:ind w:left="120"/>
        <w:jc w:val="both"/>
        <w:rPr>
          <w:lang w:val="ru-RU"/>
        </w:rPr>
      </w:pP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565273" w:rsidRPr="0070635C" w:rsidRDefault="00565273">
      <w:pPr>
        <w:spacing w:after="0" w:line="264" w:lineRule="auto"/>
        <w:ind w:left="120"/>
        <w:jc w:val="both"/>
        <w:rPr>
          <w:lang w:val="ru-RU"/>
        </w:rPr>
      </w:pP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565273" w:rsidRPr="0070635C" w:rsidRDefault="00565273">
      <w:pPr>
        <w:spacing w:after="0" w:line="264" w:lineRule="auto"/>
        <w:ind w:left="120"/>
        <w:jc w:val="both"/>
        <w:rPr>
          <w:lang w:val="ru-RU"/>
        </w:rPr>
      </w:pP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Народные праздники и праздничные обряды как синтез всех видов народного творчества.</w:t>
      </w:r>
    </w:p>
    <w:p w:rsidR="00565273" w:rsidRPr="0070635C" w:rsidRDefault="00565273">
      <w:pPr>
        <w:spacing w:after="0" w:line="264" w:lineRule="auto"/>
        <w:ind w:left="120"/>
        <w:jc w:val="both"/>
        <w:rPr>
          <w:lang w:val="ru-RU"/>
        </w:rPr>
      </w:pP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565273" w:rsidRPr="0070635C" w:rsidRDefault="00565273">
      <w:pPr>
        <w:spacing w:after="0" w:line="264" w:lineRule="auto"/>
        <w:ind w:left="120"/>
        <w:jc w:val="both"/>
        <w:rPr>
          <w:lang w:val="ru-RU"/>
        </w:rPr>
      </w:pP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lastRenderedPageBreak/>
        <w:t>Народные художественные промыслы.</w:t>
      </w:r>
    </w:p>
    <w:p w:rsidR="00565273" w:rsidRPr="0070635C" w:rsidRDefault="00565273">
      <w:pPr>
        <w:spacing w:after="0" w:line="264" w:lineRule="auto"/>
        <w:ind w:left="120"/>
        <w:jc w:val="both"/>
        <w:rPr>
          <w:lang w:val="ru-RU"/>
        </w:rPr>
      </w:pP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565273" w:rsidRPr="0070635C" w:rsidRDefault="00565273">
      <w:pPr>
        <w:spacing w:after="0" w:line="264" w:lineRule="auto"/>
        <w:ind w:left="120"/>
        <w:jc w:val="both"/>
        <w:rPr>
          <w:lang w:val="ru-RU"/>
        </w:rPr>
      </w:pP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:rsidR="00565273" w:rsidRPr="0070635C" w:rsidRDefault="00565273">
      <w:pPr>
        <w:spacing w:after="0" w:line="264" w:lineRule="auto"/>
        <w:ind w:left="120"/>
        <w:jc w:val="both"/>
        <w:rPr>
          <w:lang w:val="ru-RU"/>
        </w:rPr>
      </w:pP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:rsidR="00565273" w:rsidRPr="0070635C" w:rsidRDefault="00565273">
      <w:pPr>
        <w:spacing w:after="0" w:line="264" w:lineRule="auto"/>
        <w:ind w:left="120"/>
        <w:jc w:val="both"/>
        <w:rPr>
          <w:lang w:val="ru-RU"/>
        </w:rPr>
      </w:pP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Традиционные древние образы в современных игрушках народных промыслов. Особенности цветового строя, основные орнаментальные элементы росписи филимоновской, дымковской, каргопольской игрушки. Местные промыслы игрушек разных регионов страны.</w:t>
      </w:r>
    </w:p>
    <w:p w:rsidR="00565273" w:rsidRPr="0070635C" w:rsidRDefault="00565273">
      <w:pPr>
        <w:spacing w:after="0" w:line="264" w:lineRule="auto"/>
        <w:ind w:left="120"/>
        <w:jc w:val="both"/>
        <w:rPr>
          <w:lang w:val="ru-RU"/>
        </w:rPr>
      </w:pP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Создание эскиза игрушки по мотивам избранного промысла.</w:t>
      </w:r>
    </w:p>
    <w:p w:rsidR="00565273" w:rsidRPr="0070635C" w:rsidRDefault="00565273">
      <w:pPr>
        <w:spacing w:after="0" w:line="264" w:lineRule="auto"/>
        <w:ind w:left="120"/>
        <w:jc w:val="both"/>
        <w:rPr>
          <w:lang w:val="ru-RU"/>
        </w:rPr>
      </w:pP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565273" w:rsidRPr="0070635C" w:rsidRDefault="00565273">
      <w:pPr>
        <w:spacing w:after="0" w:line="264" w:lineRule="auto"/>
        <w:ind w:left="120"/>
        <w:jc w:val="both"/>
        <w:rPr>
          <w:lang w:val="ru-RU"/>
        </w:rPr>
      </w:pP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565273" w:rsidRPr="0070635C" w:rsidRDefault="00565273">
      <w:pPr>
        <w:spacing w:after="0" w:line="264" w:lineRule="auto"/>
        <w:ind w:left="120"/>
        <w:jc w:val="both"/>
        <w:rPr>
          <w:lang w:val="ru-RU"/>
        </w:rPr>
      </w:pP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565273" w:rsidRPr="0070635C" w:rsidRDefault="00565273">
      <w:pPr>
        <w:spacing w:after="0" w:line="264" w:lineRule="auto"/>
        <w:ind w:left="120"/>
        <w:jc w:val="both"/>
        <w:rPr>
          <w:lang w:val="ru-RU"/>
        </w:rPr>
      </w:pP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Роспись по металлу. Жостово.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565273" w:rsidRPr="0070635C" w:rsidRDefault="00565273">
      <w:pPr>
        <w:spacing w:after="0" w:line="264" w:lineRule="auto"/>
        <w:ind w:left="120"/>
        <w:jc w:val="both"/>
        <w:rPr>
          <w:lang w:val="ru-RU"/>
        </w:rPr>
      </w:pP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lastRenderedPageBreak/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565273" w:rsidRPr="0070635C" w:rsidRDefault="00565273">
      <w:pPr>
        <w:spacing w:after="0" w:line="264" w:lineRule="auto"/>
        <w:ind w:left="120"/>
        <w:jc w:val="both"/>
        <w:rPr>
          <w:lang w:val="ru-RU"/>
        </w:rPr>
      </w:pP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Искусство лаковой живописи: Палех, Федоскино, Холуй,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565273" w:rsidRPr="0070635C" w:rsidRDefault="00565273">
      <w:pPr>
        <w:spacing w:after="0" w:line="264" w:lineRule="auto"/>
        <w:ind w:left="120"/>
        <w:jc w:val="both"/>
        <w:rPr>
          <w:lang w:val="ru-RU"/>
        </w:rPr>
      </w:pP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Мир сказок и легенд, примет и оберегов в творчестве мастеров художественных промыслов.</w:t>
      </w:r>
    </w:p>
    <w:p w:rsidR="00565273" w:rsidRPr="0070635C" w:rsidRDefault="00565273">
      <w:pPr>
        <w:spacing w:after="0" w:line="264" w:lineRule="auto"/>
        <w:ind w:left="120"/>
        <w:jc w:val="both"/>
        <w:rPr>
          <w:lang w:val="ru-RU"/>
        </w:rPr>
      </w:pP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:rsidR="00565273" w:rsidRPr="0070635C" w:rsidRDefault="00565273">
      <w:pPr>
        <w:spacing w:after="0" w:line="264" w:lineRule="auto"/>
        <w:ind w:left="120"/>
        <w:jc w:val="both"/>
        <w:rPr>
          <w:lang w:val="ru-RU"/>
        </w:rPr>
      </w:pP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565273" w:rsidRPr="0070635C" w:rsidRDefault="00565273">
      <w:pPr>
        <w:spacing w:after="0" w:line="264" w:lineRule="auto"/>
        <w:ind w:left="120"/>
        <w:jc w:val="both"/>
        <w:rPr>
          <w:lang w:val="ru-RU"/>
        </w:rPr>
      </w:pP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культуре разных эпох и народов.</w:t>
      </w:r>
    </w:p>
    <w:p w:rsidR="00565273" w:rsidRPr="0070635C" w:rsidRDefault="00565273">
      <w:pPr>
        <w:spacing w:after="0" w:line="264" w:lineRule="auto"/>
        <w:ind w:left="120"/>
        <w:jc w:val="both"/>
        <w:rPr>
          <w:lang w:val="ru-RU"/>
        </w:rPr>
      </w:pP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Роль декоративно-прикладного искусства в культуре древних цивилизаций.</w:t>
      </w:r>
    </w:p>
    <w:p w:rsidR="00565273" w:rsidRPr="0070635C" w:rsidRDefault="00565273">
      <w:pPr>
        <w:spacing w:after="0" w:line="264" w:lineRule="auto"/>
        <w:ind w:left="120"/>
        <w:jc w:val="both"/>
        <w:rPr>
          <w:lang w:val="ru-RU"/>
        </w:rPr>
      </w:pP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565273" w:rsidRPr="0070635C" w:rsidRDefault="00565273">
      <w:pPr>
        <w:spacing w:after="0" w:line="264" w:lineRule="auto"/>
        <w:ind w:left="120"/>
        <w:jc w:val="both"/>
        <w:rPr>
          <w:lang w:val="ru-RU"/>
        </w:rPr>
      </w:pP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565273" w:rsidRPr="0070635C" w:rsidRDefault="00565273">
      <w:pPr>
        <w:spacing w:after="0" w:line="264" w:lineRule="auto"/>
        <w:ind w:left="120"/>
        <w:jc w:val="both"/>
        <w:rPr>
          <w:lang w:val="ru-RU"/>
        </w:rPr>
      </w:pP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:rsidR="00565273" w:rsidRPr="0070635C" w:rsidRDefault="00565273">
      <w:pPr>
        <w:spacing w:after="0" w:line="264" w:lineRule="auto"/>
        <w:ind w:left="120"/>
        <w:jc w:val="both"/>
        <w:rPr>
          <w:lang w:val="ru-RU"/>
        </w:rPr>
      </w:pP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жизни современного человека.</w:t>
      </w:r>
    </w:p>
    <w:p w:rsidR="00565273" w:rsidRPr="0070635C" w:rsidRDefault="00565273">
      <w:pPr>
        <w:spacing w:after="0" w:line="264" w:lineRule="auto"/>
        <w:ind w:left="120"/>
        <w:jc w:val="both"/>
        <w:rPr>
          <w:lang w:val="ru-RU"/>
        </w:rPr>
      </w:pP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lastRenderedPageBreak/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565273" w:rsidRPr="0070635C" w:rsidRDefault="00565273">
      <w:pPr>
        <w:spacing w:after="0" w:line="264" w:lineRule="auto"/>
        <w:ind w:left="120"/>
        <w:jc w:val="both"/>
        <w:rPr>
          <w:lang w:val="ru-RU"/>
        </w:rPr>
      </w:pP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Символический знак в современной жизни: эмблема, логотип, указующий или декоративный знак.</w:t>
      </w:r>
    </w:p>
    <w:p w:rsidR="00565273" w:rsidRPr="0070635C" w:rsidRDefault="00565273">
      <w:pPr>
        <w:spacing w:after="0" w:line="264" w:lineRule="auto"/>
        <w:ind w:left="120"/>
        <w:jc w:val="both"/>
        <w:rPr>
          <w:lang w:val="ru-RU"/>
        </w:rPr>
      </w:pP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самопонимания, установок и намерений.</w:t>
      </w:r>
    </w:p>
    <w:p w:rsidR="00565273" w:rsidRPr="0070635C" w:rsidRDefault="00565273">
      <w:pPr>
        <w:spacing w:after="0" w:line="264" w:lineRule="auto"/>
        <w:ind w:left="120"/>
        <w:jc w:val="both"/>
        <w:rPr>
          <w:lang w:val="ru-RU"/>
        </w:rPr>
      </w:pP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:rsidR="00565273" w:rsidRPr="0070635C" w:rsidRDefault="00565273">
      <w:pPr>
        <w:spacing w:after="0" w:line="264" w:lineRule="auto"/>
        <w:ind w:left="120"/>
        <w:jc w:val="both"/>
        <w:rPr>
          <w:lang w:val="ru-RU"/>
        </w:rPr>
      </w:pPr>
    </w:p>
    <w:p w:rsidR="00565273" w:rsidRPr="0070635C" w:rsidRDefault="000B4C2D">
      <w:pPr>
        <w:spacing w:after="0" w:line="264" w:lineRule="auto"/>
        <w:ind w:left="120"/>
        <w:jc w:val="both"/>
        <w:rPr>
          <w:lang w:val="ru-RU"/>
        </w:rPr>
      </w:pPr>
      <w:r w:rsidRPr="0070635C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565273" w:rsidRPr="0070635C" w:rsidRDefault="000B4C2D">
      <w:pPr>
        <w:spacing w:after="0" w:line="264" w:lineRule="auto"/>
        <w:ind w:left="120"/>
        <w:jc w:val="both"/>
        <w:rPr>
          <w:lang w:val="ru-RU"/>
        </w:rPr>
      </w:pPr>
      <w:r w:rsidRPr="0070635C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565273" w:rsidRPr="0070635C" w:rsidRDefault="00565273">
      <w:pPr>
        <w:spacing w:after="0"/>
        <w:ind w:left="120"/>
        <w:rPr>
          <w:lang w:val="ru-RU"/>
        </w:rPr>
      </w:pPr>
    </w:p>
    <w:p w:rsidR="00565273" w:rsidRPr="0070635C" w:rsidRDefault="000B4C2D">
      <w:pPr>
        <w:spacing w:after="0" w:line="264" w:lineRule="auto"/>
        <w:ind w:left="120"/>
        <w:jc w:val="both"/>
        <w:rPr>
          <w:lang w:val="ru-RU"/>
        </w:rPr>
      </w:pPr>
      <w:r w:rsidRPr="0070635C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Общие сведения о видах искусства.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​Пространственные и временные виды искусства.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Живописные, графические и скульптурные художественные материалы, их особые свойства.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Рисунок – основа изобразительного искусства и мастерства художника.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Виды рисунка: зарисовка, набросок, учебный рисунок и творческий рисунок.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Навыки размещения рисунка в листе, выбор формата.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Начальные умения рисунка с натуры. Зарисовки простых предметов.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Линейные графические рисунки и наброски. Тон и тональные отношения: тёмное – светлое.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Ритм и ритмическая организация плоскости листа.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Основы цветоведения: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lastRenderedPageBreak/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Предмет изображения, сюжет и содержание произведения изобразительного искусства.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Натюрморт.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Основы графической грамоты: правила объёмного изображения предметов на плоскости.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Изображение окружности в перспективе.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Рисование геометрических тел на основе правил линейной перспективы.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Сложная пространственная форма и выявление её конструкции.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Рисунок сложной формы предмета как соотношение простых геометрических фигур.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Линейный рисунок конструкции из нескольких геометрических тел.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Рисунок натюрморта графическими материалами с натуры или по представлению.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Творческий натюрморт в графике. Произведения художников-графиков. Особенности графических техник. Печатная графика.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Портрет.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Великие портретисты в европейском искусстве.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развития портретного жанра в отечественном искусстве. Великие портретисты в русской живописи.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Парадный и камерный портрет в живописи.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Особенности развития жанра портрета в искусстве ХХ в. – отечественном и европейском.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Роль освещения головы при создании портретного образа.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Свет и тень в изображении головы человека.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Портрет в скульптуре.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Значение свойств художественных материалов в создании скульптурного портрета.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Опыт работы над созданием живописного портрета.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Пейзаж.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Правила построения линейной перспективы в изображении пространства.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>
        <w:rPr>
          <w:rFonts w:ascii="Times New Roman" w:hAnsi="Times New Roman"/>
          <w:color w:val="000000"/>
          <w:sz w:val="28"/>
        </w:rPr>
        <w:t>XIX</w:t>
      </w:r>
      <w:r w:rsidRPr="0070635C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 xml:space="preserve">Становление образа родной природы в произведениях А.Венецианова и его учеников: А.Саврасова, И.Шишкина. Пейзажная живопись И.Левитана и </w:t>
      </w:r>
      <w:r w:rsidRPr="0070635C">
        <w:rPr>
          <w:rFonts w:ascii="Times New Roman" w:hAnsi="Times New Roman"/>
          <w:color w:val="000000"/>
          <w:sz w:val="28"/>
          <w:lang w:val="ru-RU"/>
        </w:rPr>
        <w:lastRenderedPageBreak/>
        <w:t>её значение для русской культуры. Значение художественного образа отечественного пейзажа в развитии чувства Родины.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Творческий опыт в создании композиционного живописного пейзажа своей Родины.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Графические зарисовки и графическая композиция на темы окружающей природы.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Городской пейзаж в творчестве мастеров искусства. Многообразие в понимании образа города.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Бытовой жанр в изобразительном искусстве.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Исторический жанр в изобразительном искусстве.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 xml:space="preserve">Историческая картина в русском искусстве </w:t>
      </w:r>
      <w:r>
        <w:rPr>
          <w:rFonts w:ascii="Times New Roman" w:hAnsi="Times New Roman"/>
          <w:color w:val="000000"/>
          <w:sz w:val="28"/>
        </w:rPr>
        <w:t>XIX</w:t>
      </w:r>
      <w:r w:rsidRPr="0070635C">
        <w:rPr>
          <w:rFonts w:ascii="Times New Roman" w:hAnsi="Times New Roman"/>
          <w:color w:val="000000"/>
          <w:sz w:val="28"/>
          <w:lang w:val="ru-RU"/>
        </w:rPr>
        <w:t xml:space="preserve"> в. и её особое место в развитии отечественной культуры.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Картина К. Брюллова «Последний день Помпеи», исторические картины в творчестве В. Сурикова и других. Исторический образ России в картинах ХХ в.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 xml:space="preserve">Работа над сюжетной композицией. Этапы длительного периода работы художника над исторической картиной: идея и эскизы, сбор материала и </w:t>
      </w:r>
      <w:r w:rsidRPr="0070635C">
        <w:rPr>
          <w:rFonts w:ascii="Times New Roman" w:hAnsi="Times New Roman"/>
          <w:color w:val="000000"/>
          <w:sz w:val="28"/>
          <w:lang w:val="ru-RU"/>
        </w:rPr>
        <w:lastRenderedPageBreak/>
        <w:t>работа над этюдами, уточнения композиции в эскизах, картон композиции, работа над холстом.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 xml:space="preserve">Произведения на библейские темы Леонардо да Винчи, Рафаэля, Рембрандта, в скульптуре «Пьета» Микеланджело и других. Библейские темы в отечественных картинах </w:t>
      </w:r>
      <w:r>
        <w:rPr>
          <w:rFonts w:ascii="Times New Roman" w:hAnsi="Times New Roman"/>
          <w:color w:val="000000"/>
          <w:sz w:val="28"/>
        </w:rPr>
        <w:t>XIX</w:t>
      </w:r>
      <w:r w:rsidRPr="0070635C">
        <w:rPr>
          <w:rFonts w:ascii="Times New Roman" w:hAnsi="Times New Roman"/>
          <w:color w:val="000000"/>
          <w:sz w:val="28"/>
          <w:lang w:val="ru-RU"/>
        </w:rPr>
        <w:t xml:space="preserve"> в. (А. Иванов. «Явление Христа народу», И. Крамской. «Христос в пустыне», Н. Ге. «Тайная вечеря», В. Поленов. «Христос и грешница»). Иконопись как великое проявление русской культуры. Язык изображения в иконе – его религиозный и символический смысл.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Великие русские иконописцы: духовный свет икон Андрея Рублёва, Феофана Грека, Дионисия.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Работа над эскизом сюжетной композиции.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:rsidR="00565273" w:rsidRPr="0070635C" w:rsidRDefault="00565273">
      <w:pPr>
        <w:spacing w:after="0"/>
        <w:ind w:left="120"/>
        <w:rPr>
          <w:lang w:val="ru-RU"/>
        </w:rPr>
      </w:pPr>
      <w:bookmarkStart w:id="4" w:name="_Toc137210403"/>
      <w:bookmarkEnd w:id="4"/>
    </w:p>
    <w:p w:rsidR="00565273" w:rsidRPr="0070635C" w:rsidRDefault="000B4C2D">
      <w:pPr>
        <w:spacing w:after="0"/>
        <w:ind w:left="120"/>
        <w:rPr>
          <w:lang w:val="ru-RU"/>
        </w:rPr>
      </w:pPr>
      <w:r w:rsidRPr="0070635C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565273" w:rsidRPr="0070635C" w:rsidRDefault="00565273">
      <w:pPr>
        <w:spacing w:after="0" w:line="264" w:lineRule="auto"/>
        <w:ind w:left="120"/>
        <w:jc w:val="both"/>
        <w:rPr>
          <w:lang w:val="ru-RU"/>
        </w:rPr>
      </w:pPr>
    </w:p>
    <w:p w:rsidR="00565273" w:rsidRPr="0070635C" w:rsidRDefault="000B4C2D">
      <w:pPr>
        <w:spacing w:after="0" w:line="264" w:lineRule="auto"/>
        <w:ind w:left="120"/>
        <w:jc w:val="both"/>
        <w:rPr>
          <w:lang w:val="ru-RU"/>
        </w:rPr>
      </w:pPr>
      <w:r w:rsidRPr="0070635C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Архитектура и дизайн – искусства художественной постройки – конструктивные искусства.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Возникновение архитектуры и дизайна на разных этапах общественного развития. Единство функционального и художественного – целесообразности и красоты.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Графический дизайн.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lastRenderedPageBreak/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Элементы композиции в графическом дизайне: пятно, линия, цвет, буква, текст и изображение.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Основные свойства композиции: целостность и соподчинённость элементов.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Цвет и законы колористики. Применение локального цвета. Цветовой акцент, ритм цветовых форм, доминанта.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Шрифты и шрифтовая композиция в графическом дизайне. Форма буквы как изобразительно-смысловой символ.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Шрифт и содержание текста. Стилизация шрифта.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Типографика. Понимание типографской строки как элемента плоскостной композиции.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Макетирование объёмно-пространственных композиций.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lastRenderedPageBreak/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Выполнение аналитических зарисовок форм бытовых предметов.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Конструирование объектов дизайна или архитектурное макетирование с использованием цвета.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Социальное значение дизайна и архитектуры как среды жизни человека.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lastRenderedPageBreak/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Пути развития современной архитектуры и дизайна: город сегодня и завтра.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 xml:space="preserve">Архитектурная и градостроительная революция </w:t>
      </w:r>
      <w:r>
        <w:rPr>
          <w:rFonts w:ascii="Times New Roman" w:hAnsi="Times New Roman"/>
          <w:color w:val="000000"/>
          <w:sz w:val="28"/>
        </w:rPr>
        <w:t>XX</w:t>
      </w:r>
      <w:r w:rsidRPr="0070635C">
        <w:rPr>
          <w:rFonts w:ascii="Times New Roman" w:hAnsi="Times New Roman"/>
          <w:color w:val="000000"/>
          <w:sz w:val="28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Роль цвета в формировании пространства. Схема-планировка и реальность.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Выполнение практической работы по теме «Проектирование дизайна объектов городской среды» в виде создания коллажнографической композиции или дизайн-проекта оформления витрины магазина.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lastRenderedPageBreak/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Интерьеры общественных зданий (театр, кафе, вокзал, офис, школа).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Выполнение дизайн-проекта территории парка или приусадебного участка в виде схемы-чертежа.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Образ человека и индивидуальное проектирование.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Образно-личностное проектирование в дизайне и архитектуре.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Выполнение практических творческих эскизов по теме «Дизайн современной одежды».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Дизайн и архитектура – средства организации среды жизни людей и строительства нового мира.</w:t>
      </w:r>
    </w:p>
    <w:p w:rsidR="00565273" w:rsidRPr="0070635C" w:rsidRDefault="00565273">
      <w:pPr>
        <w:spacing w:after="0"/>
        <w:ind w:left="120"/>
        <w:rPr>
          <w:lang w:val="ru-RU"/>
        </w:rPr>
      </w:pPr>
      <w:bookmarkStart w:id="5" w:name="_Toc139632456"/>
      <w:bookmarkEnd w:id="5"/>
    </w:p>
    <w:p w:rsidR="00565273" w:rsidRPr="0070635C" w:rsidRDefault="000B4C2D">
      <w:pPr>
        <w:spacing w:after="0" w:line="264" w:lineRule="auto"/>
        <w:ind w:left="120"/>
        <w:jc w:val="both"/>
        <w:rPr>
          <w:lang w:val="ru-RU"/>
        </w:rPr>
      </w:pPr>
      <w:r w:rsidRPr="0070635C">
        <w:rPr>
          <w:rFonts w:ascii="Calibri" w:hAnsi="Calibri"/>
          <w:b/>
          <w:color w:val="000000"/>
          <w:sz w:val="28"/>
          <w:lang w:val="ru-RU"/>
        </w:rPr>
        <w:lastRenderedPageBreak/>
        <w:t>Вариативный модуль. Модуль № 4 «Изображение в синтетических, экранных видах искусства и художественная фотография»</w:t>
      </w:r>
      <w:r w:rsidRPr="0070635C">
        <w:rPr>
          <w:rFonts w:ascii="Times New Roman" w:hAnsi="Times New Roman"/>
          <w:color w:val="000000"/>
          <w:sz w:val="28"/>
          <w:lang w:val="ru-RU"/>
        </w:rPr>
        <w:t>​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Значение развития технологий в становлении новых видов искусства.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Художник и искусство театра.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Рождение театра в древнейших обрядах. История развития искусства театра.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Жанровое многообразие театральных представлений, шоу, праздников и их визуальный облик.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Роль художника и виды профессиональной деятельности художника в современном театре.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Творчество художников-постановщиков в истории отечественного искусства (К. Коровин, И. Билибин, А. Головин и других художников-постановщиков). Школьный спектакль и работа художника по его подготовке.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Художественная фотография.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Рождение фотографии как технологическая революция запечатления реальности. Искусство и технология. История фотографии: от дагеротипа до компьютерных технологий.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Современные возможности художественной обработки цифровой фотографии.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Картина мира и «Родиноведение» в фотографиях С.М. Прокудина-Горского. Сохранённая история и роль его фотографий в современной отечественной культуре.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lastRenderedPageBreak/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Композиция кадра, ракурс, плановость, графический ритм.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Умения наблюдать и выявлять выразительность и красоту окружающей жизни с помощью фотографии.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 xml:space="preserve">Фотопейзаж в творчестве профессиональных фотографов. 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Образные возможности чёрно-белой и цветной фотографии.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Роль тональных контрастов и роль цвета в эмоционально-образном восприятии пейзажа.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Роль освещения в портретном образе. Фотография постановочная и документальная.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565273" w:rsidRPr="00E0435B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 xml:space="preserve">Портрет в фотографии, его общее и особенное по сравнению с живописным и графическим портретом. </w:t>
      </w:r>
      <w:r w:rsidRPr="00E0435B">
        <w:rPr>
          <w:rFonts w:ascii="Times New Roman" w:hAnsi="Times New Roman"/>
          <w:color w:val="000000"/>
          <w:sz w:val="28"/>
          <w:lang w:val="ru-RU"/>
        </w:rPr>
        <w:t>Опыт выполнения портретных фотографий.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E0435B">
        <w:rPr>
          <w:rFonts w:ascii="Times New Roman" w:hAnsi="Times New Roman"/>
          <w:color w:val="000000"/>
          <w:sz w:val="28"/>
          <w:lang w:val="ru-RU"/>
        </w:rPr>
        <w:t xml:space="preserve">Фоторепортаж. Образ события в кадре. </w:t>
      </w:r>
      <w:r w:rsidRPr="0070635C">
        <w:rPr>
          <w:rFonts w:ascii="Times New Roman" w:hAnsi="Times New Roman"/>
          <w:color w:val="000000"/>
          <w:sz w:val="28"/>
          <w:lang w:val="ru-RU"/>
        </w:rPr>
        <w:t>Репортажный снимок – свидетельство истории и его значение в сохранении памяти о событии.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Коллаж как жанр художественного творчества с помощью различных компьютерных программ.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Художественная фотография как авторское видение мира, как образ времени и влияние фотообраза на жизнь людей.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Изображение и искусство кино.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Ожившее изображение. История кино и его эволюция как искусства.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Монтаж композиционно построенных кадров – основа языка киноискусства.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 xml:space="preserve">Художник-постановщик и его команда художников в работе по созданию фильма. Эскизы мест действия, образы и костюмы персонажей, </w:t>
      </w:r>
      <w:r w:rsidRPr="0070635C">
        <w:rPr>
          <w:rFonts w:ascii="Times New Roman" w:hAnsi="Times New Roman"/>
          <w:color w:val="000000"/>
          <w:sz w:val="28"/>
          <w:lang w:val="ru-RU"/>
        </w:rPr>
        <w:lastRenderedPageBreak/>
        <w:t>раскадровка,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Использование электронно-цифровых технологий в современном игровом кинематографе.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Этапы создания анимационного фильма. Требования и критерии художественности.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Искусство и технология. Создатель телевидения – русский инженер Владимир Козьмич Зворыкин.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Художнические роли каждого человека в реальной бытийной жизни.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Роль искусства в жизни общества и его влияние на жизнь каждого человека.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​</w:t>
      </w:r>
    </w:p>
    <w:p w:rsidR="00565273" w:rsidRPr="0070635C" w:rsidRDefault="00565273">
      <w:pPr>
        <w:rPr>
          <w:lang w:val="ru-RU"/>
        </w:rPr>
        <w:sectPr w:rsidR="00565273" w:rsidRPr="0070635C">
          <w:pgSz w:w="11906" w:h="16383"/>
          <w:pgMar w:top="1134" w:right="850" w:bottom="1134" w:left="1701" w:header="720" w:footer="720" w:gutter="0"/>
          <w:cols w:space="720"/>
        </w:sectPr>
      </w:pPr>
    </w:p>
    <w:p w:rsidR="00565273" w:rsidRPr="0070635C" w:rsidRDefault="000B4C2D">
      <w:pPr>
        <w:spacing w:after="0" w:line="264" w:lineRule="auto"/>
        <w:ind w:left="120"/>
        <w:jc w:val="both"/>
        <w:rPr>
          <w:lang w:val="ru-RU"/>
        </w:rPr>
      </w:pPr>
      <w:bookmarkStart w:id="6" w:name="block-13328066"/>
      <w:bookmarkEnd w:id="3"/>
      <w:r w:rsidRPr="0070635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:rsidR="00565273" w:rsidRPr="0070635C" w:rsidRDefault="00565273">
      <w:pPr>
        <w:spacing w:after="0" w:line="264" w:lineRule="auto"/>
        <w:ind w:left="120"/>
        <w:jc w:val="both"/>
        <w:rPr>
          <w:lang w:val="ru-RU"/>
        </w:rPr>
      </w:pPr>
    </w:p>
    <w:p w:rsidR="00565273" w:rsidRPr="0070635C" w:rsidRDefault="000B4C2D">
      <w:pPr>
        <w:spacing w:after="0" w:line="264" w:lineRule="auto"/>
        <w:ind w:left="120"/>
        <w:jc w:val="both"/>
        <w:rPr>
          <w:lang w:val="ru-RU"/>
        </w:rPr>
      </w:pPr>
      <w:r w:rsidRPr="0070635C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565273" w:rsidRPr="0070635C" w:rsidRDefault="00565273">
      <w:pPr>
        <w:spacing w:after="0" w:line="264" w:lineRule="auto"/>
        <w:ind w:firstLine="600"/>
        <w:jc w:val="both"/>
        <w:rPr>
          <w:lang w:val="ru-RU"/>
        </w:rPr>
      </w:pPr>
      <w:bookmarkStart w:id="7" w:name="_Toc124264881"/>
      <w:bookmarkEnd w:id="7"/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В центре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​</w:t>
      </w:r>
      <w:r w:rsidRPr="0070635C">
        <w:rPr>
          <w:rFonts w:ascii="Times New Roman" w:hAnsi="Times New Roman"/>
          <w:b/>
          <w:color w:val="000000"/>
          <w:sz w:val="28"/>
          <w:lang w:val="ru-RU"/>
        </w:rPr>
        <w:t>1)Патриотическое воспитание.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Осуществляется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b/>
          <w:color w:val="000000"/>
          <w:sz w:val="28"/>
          <w:lang w:val="ru-RU"/>
        </w:rPr>
        <w:t>2)Гражданское воспитание.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активное приобщение обучающихся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</w:t>
      </w:r>
      <w:r w:rsidRPr="0070635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b/>
          <w:color w:val="000000"/>
          <w:sz w:val="28"/>
          <w:lang w:val="ru-RU"/>
        </w:rPr>
        <w:t>3)Духовно-нравственное воспитание.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b/>
          <w:color w:val="000000"/>
          <w:sz w:val="28"/>
          <w:lang w:val="ru-RU"/>
        </w:rPr>
        <w:t>4)Эстетическое воспитание.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 xml:space="preserve">Эстетическое (от греч. </w:t>
      </w:r>
      <w:r>
        <w:rPr>
          <w:rFonts w:ascii="Times New Roman" w:hAnsi="Times New Roman"/>
          <w:color w:val="000000"/>
          <w:sz w:val="28"/>
        </w:rPr>
        <w:t>aisthetikos</w:t>
      </w:r>
      <w:r w:rsidRPr="0070635C">
        <w:rPr>
          <w:rFonts w:ascii="Times New Roman" w:hAnsi="Times New Roman"/>
          <w:color w:val="000000"/>
          <w:sz w:val="28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самореализующейся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b/>
          <w:color w:val="000000"/>
          <w:sz w:val="28"/>
          <w:lang w:val="ru-RU"/>
        </w:rPr>
        <w:t>5)Ценности познавательной деятельности.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lastRenderedPageBreak/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b/>
          <w:color w:val="000000"/>
          <w:sz w:val="28"/>
          <w:lang w:val="ru-RU"/>
        </w:rPr>
        <w:t>6)Экологическое воспитание.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b/>
          <w:color w:val="000000"/>
          <w:sz w:val="28"/>
          <w:lang w:val="ru-RU"/>
        </w:rPr>
        <w:t>7)Трудовое воспитание.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b/>
          <w:color w:val="000000"/>
          <w:sz w:val="28"/>
          <w:lang w:val="ru-RU"/>
        </w:rPr>
        <w:t>8)Воспитывающая предметно-эстетическая среда.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В процессе художественно-эстетического воспитания обучающихся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565273" w:rsidRPr="0070635C" w:rsidRDefault="000B4C2D">
      <w:pPr>
        <w:spacing w:after="0"/>
        <w:ind w:left="120"/>
        <w:rPr>
          <w:lang w:val="ru-RU"/>
        </w:rPr>
      </w:pPr>
      <w:r w:rsidRPr="0070635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65273" w:rsidRPr="0070635C" w:rsidRDefault="00565273">
      <w:pPr>
        <w:spacing w:after="0" w:line="264" w:lineRule="auto"/>
        <w:ind w:left="120"/>
        <w:jc w:val="both"/>
        <w:rPr>
          <w:lang w:val="ru-RU"/>
        </w:rPr>
      </w:pPr>
    </w:p>
    <w:p w:rsidR="00565273" w:rsidRPr="0070635C" w:rsidRDefault="000B4C2D">
      <w:pPr>
        <w:spacing w:after="0" w:line="264" w:lineRule="auto"/>
        <w:ind w:left="120"/>
        <w:jc w:val="both"/>
        <w:rPr>
          <w:lang w:val="ru-RU"/>
        </w:rPr>
      </w:pPr>
      <w:r w:rsidRPr="0070635C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565273" w:rsidRPr="0070635C" w:rsidRDefault="000B4C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сравнивать предметные и пространственные объекты по заданным основаниям;</w:t>
      </w:r>
    </w:p>
    <w:p w:rsidR="00565273" w:rsidRDefault="000B4C2D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характеризоватьформупредмета, конструкции;</w:t>
      </w:r>
    </w:p>
    <w:p w:rsidR="00565273" w:rsidRPr="0070635C" w:rsidRDefault="000B4C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выявлять положение предметной формы в пространстве;</w:t>
      </w:r>
    </w:p>
    <w:p w:rsidR="00565273" w:rsidRDefault="000B4C2D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обобщатьформусоставнойконструкции;</w:t>
      </w:r>
    </w:p>
    <w:p w:rsidR="00565273" w:rsidRPr="0070635C" w:rsidRDefault="000B4C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анализировать структуру предмета, конструкции, пространства, зрительного образа;</w:t>
      </w:r>
    </w:p>
    <w:p w:rsidR="00565273" w:rsidRDefault="000B4C2D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структурироватьпредметно-пространственныеявления;</w:t>
      </w:r>
    </w:p>
    <w:p w:rsidR="00565273" w:rsidRPr="0070635C" w:rsidRDefault="000B4C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сопоставлять пропорциональное соотношение частей внутри целого и предметов между собой;</w:t>
      </w:r>
    </w:p>
    <w:p w:rsidR="00565273" w:rsidRPr="0070635C" w:rsidRDefault="000B4C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565273" w:rsidRPr="0070635C" w:rsidRDefault="000B4C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явлений художественной культуры;</w:t>
      </w:r>
    </w:p>
    <w:p w:rsidR="00565273" w:rsidRPr="0070635C" w:rsidRDefault="000B4C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565273" w:rsidRPr="0070635C" w:rsidRDefault="000B4C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565273" w:rsidRPr="0070635C" w:rsidRDefault="000B4C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познания;</w:t>
      </w:r>
    </w:p>
    <w:p w:rsidR="00565273" w:rsidRPr="0070635C" w:rsidRDefault="000B4C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565273" w:rsidRPr="0070635C" w:rsidRDefault="000B4C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565273" w:rsidRPr="0070635C" w:rsidRDefault="000B4C2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565273" w:rsidRDefault="000B4C2D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использоватьэлектронныеобразовательныересурсы;</w:t>
      </w:r>
    </w:p>
    <w:p w:rsidR="00565273" w:rsidRPr="0070635C" w:rsidRDefault="000B4C2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учебными пособиями и учебниками;</w:t>
      </w:r>
    </w:p>
    <w:p w:rsidR="00565273" w:rsidRPr="0070635C" w:rsidRDefault="000B4C2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565273" w:rsidRPr="0070635C" w:rsidRDefault="000B4C2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565273" w:rsidRPr="0070635C" w:rsidRDefault="000B4C2D">
      <w:pPr>
        <w:spacing w:after="0" w:line="264" w:lineRule="auto"/>
        <w:ind w:left="120"/>
        <w:jc w:val="both"/>
        <w:rPr>
          <w:lang w:val="ru-RU"/>
        </w:rPr>
      </w:pPr>
      <w:r w:rsidRPr="0070635C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565273" w:rsidRPr="0070635C" w:rsidRDefault="00565273">
      <w:pPr>
        <w:spacing w:after="0"/>
        <w:ind w:left="120"/>
        <w:rPr>
          <w:lang w:val="ru-RU"/>
        </w:rPr>
      </w:pPr>
    </w:p>
    <w:p w:rsidR="00565273" w:rsidRPr="0070635C" w:rsidRDefault="000B4C2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565273" w:rsidRPr="0070635C" w:rsidRDefault="000B4C2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общения, развивая способность к эмпатии и опираясь на восприятие окружающих;</w:t>
      </w:r>
    </w:p>
    <w:p w:rsidR="00565273" w:rsidRPr="0070635C" w:rsidRDefault="000B4C2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565273" w:rsidRPr="0070635C" w:rsidRDefault="000B4C2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565273" w:rsidRPr="0070635C" w:rsidRDefault="000B4C2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565273" w:rsidRPr="0070635C" w:rsidRDefault="00565273">
      <w:pPr>
        <w:spacing w:after="0"/>
        <w:ind w:left="120"/>
        <w:rPr>
          <w:lang w:val="ru-RU"/>
        </w:rPr>
      </w:pP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​</w:t>
      </w:r>
    </w:p>
    <w:p w:rsidR="00565273" w:rsidRPr="0070635C" w:rsidRDefault="000B4C2D">
      <w:pPr>
        <w:spacing w:after="0" w:line="264" w:lineRule="auto"/>
        <w:ind w:left="120"/>
        <w:jc w:val="both"/>
        <w:rPr>
          <w:lang w:val="ru-RU"/>
        </w:rPr>
      </w:pPr>
      <w:r w:rsidRPr="0070635C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565273" w:rsidRPr="0070635C" w:rsidRDefault="000B4C2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:rsidR="00565273" w:rsidRPr="0070635C" w:rsidRDefault="000B4C2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 xml:space="preserve">планировать пути достижения поставленных целей, составлять алгоритм действий, осознанно выбирать наиболее эффективные </w:t>
      </w:r>
      <w:r w:rsidRPr="0070635C">
        <w:rPr>
          <w:rFonts w:ascii="Times New Roman" w:hAnsi="Times New Roman"/>
          <w:color w:val="000000"/>
          <w:sz w:val="28"/>
          <w:lang w:val="ru-RU"/>
        </w:rPr>
        <w:lastRenderedPageBreak/>
        <w:t>способы решения учебных, познавательных, художественно-творческих задач;</w:t>
      </w:r>
    </w:p>
    <w:p w:rsidR="00565273" w:rsidRPr="0070635C" w:rsidRDefault="000B4C2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565273" w:rsidRPr="0070635C" w:rsidRDefault="000B4C2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565273" w:rsidRPr="0070635C" w:rsidRDefault="000B4C2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565273" w:rsidRPr="0070635C" w:rsidRDefault="000B4C2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:rsidR="00565273" w:rsidRPr="0070635C" w:rsidRDefault="000B4C2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565273" w:rsidRPr="0070635C" w:rsidRDefault="000B4C2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565273" w:rsidRPr="0070635C" w:rsidRDefault="000B4C2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565273" w:rsidRPr="0070635C" w:rsidRDefault="000B4C2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работать индивидуально и в группе; продуктивно участвовать в учебном сотрудничестве, в совместной деятельности со сверстниками, с педагогами и межвозрастном взаимодействии.</w:t>
      </w:r>
    </w:p>
    <w:p w:rsidR="00565273" w:rsidRPr="0070635C" w:rsidRDefault="00565273">
      <w:pPr>
        <w:spacing w:after="0"/>
        <w:ind w:left="120"/>
        <w:rPr>
          <w:lang w:val="ru-RU"/>
        </w:rPr>
      </w:pPr>
      <w:bookmarkStart w:id="8" w:name="_Toc124264882"/>
      <w:bookmarkEnd w:id="8"/>
    </w:p>
    <w:p w:rsidR="00565273" w:rsidRPr="0070635C" w:rsidRDefault="00565273">
      <w:pPr>
        <w:spacing w:after="0"/>
        <w:ind w:left="120"/>
        <w:rPr>
          <w:lang w:val="ru-RU"/>
        </w:rPr>
      </w:pPr>
    </w:p>
    <w:p w:rsidR="00565273" w:rsidRPr="0070635C" w:rsidRDefault="000B4C2D">
      <w:pPr>
        <w:spacing w:after="0"/>
        <w:ind w:left="120"/>
        <w:rPr>
          <w:lang w:val="ru-RU"/>
        </w:rPr>
      </w:pPr>
      <w:r w:rsidRPr="0070635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65273" w:rsidRPr="0070635C" w:rsidRDefault="00565273">
      <w:pPr>
        <w:spacing w:after="0"/>
        <w:ind w:left="120"/>
        <w:rPr>
          <w:lang w:val="ru-RU"/>
        </w:rPr>
      </w:pPr>
    </w:p>
    <w:p w:rsidR="00565273" w:rsidRPr="0070635C" w:rsidRDefault="000B4C2D">
      <w:pPr>
        <w:spacing w:after="0" w:line="264" w:lineRule="auto"/>
        <w:ind w:left="12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0635C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70635C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565273" w:rsidRPr="0070635C" w:rsidRDefault="000B4C2D">
      <w:pPr>
        <w:spacing w:after="0" w:line="264" w:lineRule="auto"/>
        <w:ind w:left="120"/>
        <w:jc w:val="both"/>
        <w:rPr>
          <w:lang w:val="ru-RU"/>
        </w:rPr>
      </w:pPr>
      <w:r w:rsidRPr="0070635C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искусство»: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(уметь рассуждать, приводить примеры) о мифологическом и магическом значении орнаментального оформления </w:t>
      </w:r>
      <w:r w:rsidRPr="0070635C">
        <w:rPr>
          <w:rFonts w:ascii="Times New Roman" w:hAnsi="Times New Roman"/>
          <w:color w:val="000000"/>
          <w:sz w:val="28"/>
          <w:lang w:val="ru-RU"/>
        </w:rPr>
        <w:lastRenderedPageBreak/>
        <w:t>жилой среды в древней истории человечества, о присутствии в древних орнаментах символического описания мира;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lastRenderedPageBreak/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lastRenderedPageBreak/>
        <w:t>понимать и объяснять значение государственной символики, иметь представление о значении и содержании геральдики;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565273" w:rsidRPr="0070635C" w:rsidRDefault="00565273">
      <w:pPr>
        <w:spacing w:after="0" w:line="264" w:lineRule="auto"/>
        <w:ind w:left="120"/>
        <w:jc w:val="both"/>
        <w:rPr>
          <w:lang w:val="ru-RU"/>
        </w:rPr>
      </w:pPr>
    </w:p>
    <w:p w:rsidR="00565273" w:rsidRPr="0070635C" w:rsidRDefault="000B4C2D">
      <w:pPr>
        <w:spacing w:after="0" w:line="264" w:lineRule="auto"/>
        <w:ind w:left="12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0635C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70635C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565273" w:rsidRPr="0070635C" w:rsidRDefault="000B4C2D">
      <w:pPr>
        <w:spacing w:after="0" w:line="264" w:lineRule="auto"/>
        <w:ind w:left="120"/>
        <w:jc w:val="both"/>
        <w:rPr>
          <w:lang w:val="ru-RU"/>
        </w:rPr>
      </w:pPr>
      <w:r w:rsidRPr="0070635C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скульптура»: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объяснять причины деления пространственных искусств на виды;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знать основные виды живописи, графики и скульптуры, объяснять их назначение в жизни людей.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средства: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понимать роль рисунка как основы изобразительной деятельности;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иметь опыт учебного рисунка – светотеневого изображения объёмных форм;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знать основы линейной перспективы и уметь изображать объёмные геометрические тела на двухмерной плоскости;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lastRenderedPageBreak/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понимать содержание понятий «тон», «тональные отношения» и иметь опыт их визуального анализа;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иметь опыт линейного рисунка, понимать выразительные возможности линии;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знать основы цветоведения: характеризовать основные и составные цвета, дополнительные цвета – и значение этих знаний для искусства живописи;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искусства: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объяснять понятие «жанры в изобразительном искусстве», перечислять жанры;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Натюрморт: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lastRenderedPageBreak/>
        <w:t>иметь опыт создания графического натюрморта;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иметь опыт создания натюрморта средствами живописи.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Портрет: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уметь рассказывать историю портрета в русском изобразительном искусстве, называть имена великих художников-портретистов (В. Боровиковский, А. Венецианов, О. Кипренский, В. Тропинин, К. Брюллов, И. Крамской, И. Репин, В. Суриков, В. Серов и другие авторы);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иметь начальный опыт лепки головы человека;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иметь представление о жанре портрета в искусстве ХХ в. – западном и отечественном.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Пейзаж: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построения линейной перспективы и уметь применять их в рисунке;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знать правила воздушной перспективы и уметь их применять на практике;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иметь представление о морских пейзажах И. Айвазовского;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знать и уметь рассказывать историю пейзажа в русской живописи, характеризуя особенности понимания пейзажа в творчестве А. Саврасова, И. Шишкина, И. Левитана и художников ХХ в. (по выбору);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иметь опыт живописного изображения различных активно выраженных состояний природы;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иметь опыт пейзажных зарисовок, графического изображения природы по памяти и представлению;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иметь опыт изображения городского пейзажа – по памяти или представлению;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Бытовой жанр: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осознавать многообразие форм организации бытовой жизни и одновременно единство мира людей;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иметь опыт изображения бытовой жизни разных народов в контексте традиций их искусства;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Исторический жанр: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иметь представление о развитии исторического жанра в творчестве отечественных художников ХХ в.;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искусстве: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lastRenderedPageBreak/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«Пьета» Микеланджело и других скульптурах;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знать о картинах на библейские темы в истории русского искусства;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Ге, «Христос и грешница» В. Поленова и других картин;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иметь представление о смысловом различии между иконой и картиной на библейские темы;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иметь знания о русской иконописи, о великих русских иконописцах: Андрее Рублёве, Феофане Греке, Дионисии;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:rsidR="00565273" w:rsidRPr="0070635C" w:rsidRDefault="00565273">
      <w:pPr>
        <w:spacing w:after="0" w:line="264" w:lineRule="auto"/>
        <w:ind w:left="120"/>
        <w:jc w:val="both"/>
        <w:rPr>
          <w:lang w:val="ru-RU"/>
        </w:rPr>
      </w:pPr>
    </w:p>
    <w:p w:rsidR="00565273" w:rsidRPr="0070635C" w:rsidRDefault="000B4C2D">
      <w:pPr>
        <w:spacing w:after="0" w:line="264" w:lineRule="auto"/>
        <w:ind w:left="12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0635C">
        <w:rPr>
          <w:rFonts w:ascii="Times New Roman" w:hAnsi="Times New Roman"/>
          <w:b/>
          <w:color w:val="000000"/>
          <w:sz w:val="28"/>
          <w:lang w:val="ru-RU"/>
        </w:rPr>
        <w:t>7 классе</w:t>
      </w:r>
      <w:r w:rsidRPr="0070635C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565273" w:rsidRPr="0070635C" w:rsidRDefault="000B4C2D">
      <w:pPr>
        <w:spacing w:after="0" w:line="264" w:lineRule="auto"/>
        <w:ind w:left="120"/>
        <w:jc w:val="both"/>
        <w:rPr>
          <w:lang w:val="ru-RU"/>
        </w:rPr>
      </w:pPr>
      <w:r w:rsidRPr="0070635C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lastRenderedPageBreak/>
        <w:t>объяснять ценность сохранения культурного наследия, выраженного в архитектуре, предметах труда и быта разных эпох.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Графический дизайн: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объяснять понятие формальной композиции и её значение как основы языка конструктивных искусств;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объяснять основные средства – требования к композиции;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уметь перечислять и объяснять основные типы формальной композиции;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выделять при творческом построении композиции листа композиционную доминанту;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составлять формальные композиции на выражение в них движения и статики;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осваивать навыки вариативности в ритмической организации листа;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объяснять роль цвета в конструктивных искусствах;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различать технологию использования цвета в живописи и в конструктивных искусствах;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объяснять выражение «цветовой образ»;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применять цвет в графических композициях как акцент или доминанту, объединённые одним стилем;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применять печатное слово, типографскую строку в качестве элементов графической композиции;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Социальное значение дизайна и архитектуры как среды жизни человека: 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уметь выполнять построение макета пространственно-объёмной композиции по его чертежу;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lastRenderedPageBreak/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:rsidR="00565273" w:rsidRPr="0070635C" w:rsidRDefault="00565273">
      <w:pPr>
        <w:spacing w:after="0" w:line="264" w:lineRule="auto"/>
        <w:ind w:left="120"/>
        <w:jc w:val="both"/>
        <w:rPr>
          <w:lang w:val="ru-RU"/>
        </w:rPr>
      </w:pPr>
    </w:p>
    <w:p w:rsidR="00565273" w:rsidRPr="0070635C" w:rsidRDefault="000B4C2D">
      <w:pPr>
        <w:spacing w:after="0" w:line="264" w:lineRule="auto"/>
        <w:ind w:left="12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 xml:space="preserve">По результатам реализации </w:t>
      </w:r>
      <w:r w:rsidRPr="0070635C">
        <w:rPr>
          <w:rFonts w:ascii="Times New Roman" w:hAnsi="Times New Roman"/>
          <w:b/>
          <w:color w:val="000000"/>
          <w:sz w:val="28"/>
          <w:lang w:val="ru-RU"/>
        </w:rPr>
        <w:t>вариативного модуля</w:t>
      </w:r>
      <w:r w:rsidRPr="0070635C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искусству.</w:t>
      </w:r>
    </w:p>
    <w:p w:rsidR="00565273" w:rsidRPr="0070635C" w:rsidRDefault="000B4C2D">
      <w:pPr>
        <w:spacing w:after="0" w:line="264" w:lineRule="auto"/>
        <w:ind w:left="120"/>
        <w:jc w:val="both"/>
        <w:rPr>
          <w:lang w:val="ru-RU"/>
        </w:rPr>
      </w:pPr>
      <w:r w:rsidRPr="0070635C">
        <w:rPr>
          <w:rFonts w:ascii="Times New Roman" w:hAnsi="Times New Roman"/>
          <w:b/>
          <w:color w:val="000000"/>
          <w:sz w:val="28"/>
          <w:lang w:val="ru-RU"/>
        </w:rPr>
        <w:t>Модуль № 4 «Изображение в синтетических, экранных видах искусства и художественная фотография» (вариативный)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понимать и характеризовать роль визуального образа в синтетических искусствах;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lastRenderedPageBreak/>
        <w:t>Художник и искусство театра: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иметь представление о сценографии и символическом характере сценического образа;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Билибина, А. Головина и других художников);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иметь практический навык игрового одушевления куклы из простых бытовых предметов;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Художественная фотография: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уметь объяснять понятия «длительность экспозиции», «выдержка», «диафрагма»;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уметь объяснять значение фотографий «Родиноведения» С.М. Прокудина-Горского для современных представлений об истории жизни в нашей стране;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различать и характеризовать различные жанры художественной фотографии;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объяснять роль света как художественного средства в искусстве фотографии;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lastRenderedPageBreak/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иметь представление о фототворчестве А. Родченко, о том</w:t>
      </w:r>
      <w:proofErr w:type="gramStart"/>
      <w:r w:rsidRPr="0070635C">
        <w:rPr>
          <w:rFonts w:ascii="Times New Roman" w:hAnsi="Times New Roman"/>
          <w:color w:val="000000"/>
          <w:sz w:val="28"/>
          <w:lang w:val="ru-RU"/>
        </w:rPr>
        <w:t>,к</w:t>
      </w:r>
      <w:proofErr w:type="gramEnd"/>
      <w:r w:rsidRPr="0070635C">
        <w:rPr>
          <w:rFonts w:ascii="Times New Roman" w:hAnsi="Times New Roman"/>
          <w:color w:val="000000"/>
          <w:sz w:val="28"/>
          <w:lang w:val="ru-RU"/>
        </w:rPr>
        <w:t>ак его фотографии выражают образ эпохи, его авторскую позицию, и о влиянии его фотографий на стиль эпохи;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иметь навыки компьютерной обработки и преобразования фотографий.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Изображение и искусство кино: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иметь представление об этапах в истории кино и его эволюции как искусства;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иметь представление об экранных искусствах как монтаже композиционно построенных кадров;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объяснять роль видео в современной бытовой культуре;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иметь начальные навыки практической работы по видеомонтажу на основе соответствующих компьютерных программ;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иметь навык критического осмысления качества снятых роликов;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lastRenderedPageBreak/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иметь опыт совместной творческой коллективной работы по созданию анимационного фильма.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телевидении: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знать о создателе телевидения – русском инженере Владимире Зворыкине;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осознавать роль телевидения в превращении мира в единое информационное пространство;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применять полученные знания и опыт творчества в работе школьного телевидения и студии мультимедиа;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понимать образовательные задачи зрительской культуры и необходимость зрительских умений;</w:t>
      </w:r>
    </w:p>
    <w:p w:rsidR="00565273" w:rsidRPr="0070635C" w:rsidRDefault="000B4C2D">
      <w:pPr>
        <w:spacing w:after="0" w:line="264" w:lineRule="auto"/>
        <w:ind w:firstLine="600"/>
        <w:jc w:val="both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:rsidR="00565273" w:rsidRPr="0070635C" w:rsidRDefault="000B4C2D">
      <w:pPr>
        <w:spacing w:after="0" w:line="264" w:lineRule="auto"/>
        <w:ind w:left="120"/>
        <w:jc w:val="both"/>
        <w:rPr>
          <w:lang w:val="ru-RU"/>
        </w:rPr>
      </w:pPr>
      <w:r w:rsidRPr="0070635C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565273" w:rsidRPr="0070635C" w:rsidRDefault="00565273">
      <w:pPr>
        <w:rPr>
          <w:lang w:val="ru-RU"/>
        </w:rPr>
        <w:sectPr w:rsidR="00565273" w:rsidRPr="0070635C">
          <w:pgSz w:w="11906" w:h="16383"/>
          <w:pgMar w:top="1134" w:right="850" w:bottom="1134" w:left="1701" w:header="720" w:footer="720" w:gutter="0"/>
          <w:cols w:space="720"/>
        </w:sectPr>
      </w:pPr>
    </w:p>
    <w:p w:rsidR="00565273" w:rsidRPr="0070635C" w:rsidRDefault="000B4C2D">
      <w:pPr>
        <w:spacing w:after="0"/>
        <w:ind w:left="120"/>
        <w:rPr>
          <w:lang w:val="ru-RU"/>
        </w:rPr>
      </w:pPr>
      <w:bookmarkStart w:id="9" w:name="block-13328060"/>
      <w:bookmarkEnd w:id="6"/>
      <w:r w:rsidRPr="0070635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:rsidR="00565273" w:rsidRPr="0070635C" w:rsidRDefault="000B4C2D">
      <w:pPr>
        <w:spacing w:after="0"/>
        <w:ind w:left="120"/>
        <w:rPr>
          <w:lang w:val="ru-RU"/>
        </w:rPr>
      </w:pPr>
      <w:r w:rsidRPr="0070635C">
        <w:rPr>
          <w:rFonts w:ascii="Times New Roman" w:hAnsi="Times New Roman"/>
          <w:b/>
          <w:color w:val="000000"/>
          <w:sz w:val="28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91"/>
        <w:gridCol w:w="3922"/>
        <w:gridCol w:w="964"/>
        <w:gridCol w:w="2640"/>
        <w:gridCol w:w="2708"/>
        <w:gridCol w:w="3115"/>
      </w:tblGrid>
      <w:tr w:rsidR="00565273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65273" w:rsidRDefault="0056527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 и темпрограммы</w:t>
            </w:r>
          </w:p>
          <w:p w:rsidR="00565273" w:rsidRDefault="0056527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образовательныересурсы</w:t>
            </w:r>
          </w:p>
          <w:p w:rsidR="00565273" w:rsidRDefault="00565273">
            <w:pPr>
              <w:spacing w:after="0"/>
              <w:ind w:left="135"/>
            </w:pPr>
          </w:p>
        </w:tc>
      </w:tr>
      <w:tr w:rsidR="0056527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5273" w:rsidRDefault="005652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5273" w:rsidRDefault="00565273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565273" w:rsidRDefault="00565273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565273" w:rsidRDefault="00565273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:rsidR="00565273" w:rsidRDefault="0056527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5273" w:rsidRDefault="00565273"/>
        </w:tc>
      </w:tr>
      <w:tr w:rsidR="0056527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kopilkaurokov.ru infourok.ru nsportal.ru uchitelya.com uchportal.ru</w:t>
            </w:r>
          </w:p>
        </w:tc>
      </w:tr>
      <w:tr w:rsidR="0056527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Древниекорнинародногоискусства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kopilkaurokov.ru infourok.ru nsportal.ru uchitelya.com uchportal.ru</w:t>
            </w:r>
          </w:p>
        </w:tc>
      </w:tr>
      <w:tr w:rsidR="0056527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kopilkaurokov.ru infourok.ru nsportal.ru uchitelya.com uchportal.ru</w:t>
            </w:r>
          </w:p>
        </w:tc>
      </w:tr>
      <w:tr w:rsidR="0056527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 - человек, общество, время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kopilkaurokov.ru infourok.ru nsportal.ru uchitelya.com uchportal.ru</w:t>
            </w:r>
          </w:p>
        </w:tc>
      </w:tr>
      <w:tr w:rsidR="0056527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kopilkaurokov.ru infourok.ru nsportal.ru uchitelya.com uchportal.ru</w:t>
            </w:r>
          </w:p>
        </w:tc>
      </w:tr>
      <w:tr w:rsidR="005652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65273" w:rsidRDefault="00565273"/>
        </w:tc>
      </w:tr>
    </w:tbl>
    <w:p w:rsidR="00565273" w:rsidRDefault="00565273">
      <w:pPr>
        <w:sectPr w:rsidR="005652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65273" w:rsidRPr="0070635C" w:rsidRDefault="000B4C2D">
      <w:pPr>
        <w:spacing w:after="0"/>
        <w:ind w:left="120"/>
        <w:rPr>
          <w:lang w:val="ru-RU"/>
        </w:rPr>
      </w:pPr>
      <w:r w:rsidRPr="0070635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1"/>
        <w:gridCol w:w="3572"/>
        <w:gridCol w:w="1174"/>
        <w:gridCol w:w="2640"/>
        <w:gridCol w:w="2708"/>
        <w:gridCol w:w="3115"/>
      </w:tblGrid>
      <w:tr w:rsidR="00565273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65273" w:rsidRDefault="0056527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 и темпрограммы</w:t>
            </w:r>
          </w:p>
          <w:p w:rsidR="00565273" w:rsidRDefault="0056527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образовательныересурсы</w:t>
            </w:r>
          </w:p>
          <w:p w:rsidR="00565273" w:rsidRDefault="00565273">
            <w:pPr>
              <w:spacing w:after="0"/>
              <w:ind w:left="135"/>
            </w:pPr>
          </w:p>
        </w:tc>
      </w:tr>
      <w:tr w:rsidR="0056527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5273" w:rsidRDefault="005652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5273" w:rsidRDefault="00565273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565273" w:rsidRDefault="00565273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565273" w:rsidRDefault="00565273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:rsidR="00565273" w:rsidRDefault="0056527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5273" w:rsidRDefault="00565273"/>
        </w:tc>
      </w:tr>
      <w:tr w:rsidR="0056527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kopilkaurokov.ru infourok.ru nsportal.ru uchitelya.com uchportal.ru</w:t>
            </w:r>
          </w:p>
        </w:tc>
      </w:tr>
      <w:tr w:rsidR="0056527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Мирнашихвещей. Натюрморт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kopilkaurokov.ru infourok.ru nsportal.ru uchitelya.com uchportal.ru</w:t>
            </w:r>
          </w:p>
        </w:tc>
      </w:tr>
      <w:tr w:rsidR="0056527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Вглядываясь в человека. Портрет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kopilkaurokov.ru infourok.ru nsportal.ru uchitelya.com uchportal.ru</w:t>
            </w:r>
          </w:p>
        </w:tc>
      </w:tr>
      <w:tr w:rsidR="0056527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r>
              <w:rPr>
                <w:rFonts w:ascii="Times New Roman" w:hAnsi="Times New Roman"/>
                <w:color w:val="000000"/>
                <w:sz w:val="24"/>
              </w:rPr>
              <w:t>Пейзаж и тематическаякартина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kopilkaurokov.ru infourok.ru nsportal.ru uchitelya.com uchportal.ru</w:t>
            </w:r>
          </w:p>
        </w:tc>
      </w:tr>
      <w:tr w:rsidR="005652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65273" w:rsidRDefault="00565273"/>
        </w:tc>
      </w:tr>
    </w:tbl>
    <w:p w:rsidR="00565273" w:rsidRDefault="00565273">
      <w:pPr>
        <w:sectPr w:rsidR="005652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65273" w:rsidRPr="0070635C" w:rsidRDefault="000B4C2D">
      <w:pPr>
        <w:spacing w:after="0"/>
        <w:ind w:left="120"/>
        <w:rPr>
          <w:lang w:val="ru-RU"/>
        </w:rPr>
      </w:pPr>
      <w:r w:rsidRPr="0070635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40"/>
        <w:gridCol w:w="3764"/>
        <w:gridCol w:w="1073"/>
        <w:gridCol w:w="2640"/>
        <w:gridCol w:w="2708"/>
        <w:gridCol w:w="3115"/>
      </w:tblGrid>
      <w:tr w:rsidR="00565273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65273" w:rsidRDefault="0056527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 и темпрограммы</w:t>
            </w:r>
          </w:p>
          <w:p w:rsidR="00565273" w:rsidRDefault="0056527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образовательныересурсы</w:t>
            </w:r>
          </w:p>
          <w:p w:rsidR="00565273" w:rsidRDefault="00565273">
            <w:pPr>
              <w:spacing w:after="0"/>
              <w:ind w:left="135"/>
            </w:pPr>
          </w:p>
        </w:tc>
      </w:tr>
      <w:tr w:rsidR="0056527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5273" w:rsidRDefault="005652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5273" w:rsidRDefault="00565273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565273" w:rsidRDefault="00565273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565273" w:rsidRDefault="00565273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:rsidR="00565273" w:rsidRDefault="0056527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5273" w:rsidRDefault="00565273"/>
        </w:tc>
      </w:tr>
      <w:tr w:rsidR="0056527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kopilkaurokov.ru infourok.ru nsportal.ru uchitelya.com uchportal.ru</w:t>
            </w:r>
          </w:p>
        </w:tc>
      </w:tr>
      <w:tr w:rsidR="0056527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Графическийдизайн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kopilkaurokov.ru infourok.ru nsportal.ru uchitelya.com uchportal.ru</w:t>
            </w:r>
          </w:p>
        </w:tc>
      </w:tr>
      <w:tr w:rsidR="0056527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Макетированиеобъемно-пространственныхкомпозиций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kopilkaurokov.ru infourok.ru nsportal.ru uchitelya.com uchportal.ru</w:t>
            </w:r>
          </w:p>
        </w:tc>
      </w:tr>
      <w:tr w:rsidR="0056527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kopilkaurokov.ru infourok.ru nsportal.ru uchitelya.com uchportal.ru</w:t>
            </w:r>
          </w:p>
        </w:tc>
      </w:tr>
      <w:tr w:rsidR="0056527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kopilkaurokov.ru infourok.ru nsportal.ru uchitelya.com uchportal.ru</w:t>
            </w:r>
          </w:p>
        </w:tc>
      </w:tr>
      <w:tr w:rsidR="005652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65273" w:rsidRDefault="00565273"/>
        </w:tc>
      </w:tr>
    </w:tbl>
    <w:p w:rsidR="00565273" w:rsidRDefault="00565273">
      <w:pPr>
        <w:sectPr w:rsidR="005652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65273" w:rsidRDefault="00565273">
      <w:pPr>
        <w:sectPr w:rsidR="005652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65273" w:rsidRDefault="000B4C2D">
      <w:pPr>
        <w:spacing w:after="0"/>
        <w:ind w:left="120"/>
      </w:pPr>
      <w:bookmarkStart w:id="10" w:name="block-13328061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65273" w:rsidRDefault="000B4C2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99"/>
        <w:gridCol w:w="1918"/>
        <w:gridCol w:w="810"/>
        <w:gridCol w:w="2193"/>
        <w:gridCol w:w="2249"/>
        <w:gridCol w:w="1565"/>
        <w:gridCol w:w="4706"/>
      </w:tblGrid>
      <w:tr w:rsidR="00565273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65273" w:rsidRDefault="0056527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</w:p>
          <w:p w:rsidR="00565273" w:rsidRDefault="0056527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</w:p>
          <w:p w:rsidR="00565273" w:rsidRDefault="00565273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</w:p>
          <w:p w:rsidR="00565273" w:rsidRDefault="00565273">
            <w:pPr>
              <w:spacing w:after="0"/>
              <w:ind w:left="135"/>
            </w:pPr>
          </w:p>
        </w:tc>
      </w:tr>
      <w:tr w:rsidR="0056527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5273" w:rsidRDefault="005652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5273" w:rsidRDefault="00565273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565273" w:rsidRDefault="00565273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565273" w:rsidRDefault="00565273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:rsidR="00565273" w:rsidRDefault="0056527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5273" w:rsidRDefault="005652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5273" w:rsidRDefault="00565273"/>
        </w:tc>
      </w:tr>
      <w:tr w:rsidR="0056527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Декоративно-прикладное искусство и человек: обсуждаем многообразие прикладного искусства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65273" w:rsidRPr="00E0435B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uchitelya.com infourok.ru nsportal.ru kopilkaurokov.ru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народном искусстве: выполняем рисунок или лепим узоры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65273" w:rsidRPr="00E0435B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>Убранство русской избы: выполняем фрагмент украшения избы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65273" w:rsidRPr="00E0435B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Внутренний мир русской </w:t>
            </w: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избы: изображение крестьянского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65273" w:rsidRPr="00E0435B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быта: выполняем эскиз формы прялки или посуды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65273" w:rsidRPr="00E0435B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 (продолжение): выполняем роспись эскиза прялки или посуды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65273" w:rsidRPr="00E0435B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Народный праздничный костюм: выполняем эскиз народного </w:t>
            </w: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праздничного костюма северных или южных районов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65273" w:rsidRPr="00E0435B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>Народный праздничный костюм (продолжение): выполняем орнаментализацию народного праздничного костюма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65273" w:rsidRPr="00E0435B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праздничные обряды: проводим конкурсы, ролевые и интерактивные игры или квесты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65273" w:rsidRPr="00E0435B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народная вышивка: выполняем эскиз </w:t>
            </w: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орнамента вышивки полотенца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65273" w:rsidRPr="00E0435B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игрушках: создаем пластическую форму игрушки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65273" w:rsidRPr="00E0435B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 (продолжение): выполняем роспись игрушки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65273" w:rsidRPr="00E0435B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Гжели: осваиваем приемы росписи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65273" w:rsidRPr="00E0435B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Городецкая роспись: выполняем </w:t>
            </w: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творческие работы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65273" w:rsidRPr="00E0435B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ЗолотаяХохлома: выполняемроспись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65273" w:rsidRPr="00E0435B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Жостова: выполняем аппликацию фрагмента росписи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65273" w:rsidRPr="00E0435B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лаковой живописи (Федоскино, Палех, Мстера, Холуй): выполняем творческие работы по мотивам произведений лаковой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65273" w:rsidRPr="00E0435B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Щепа. Роспись по лубу и дереву. Тиснение и </w:t>
            </w: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резьба по бересте: выполняем творческую работу по мотивам мезенской росписи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65273" w:rsidRPr="00E0435B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>Роль народных художественных промыслов в современной жизни: конкурс поисковых групп и экспертов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65273" w:rsidRPr="00E0435B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>Зачем людям украшения: социальная роль декоративного искусства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65273" w:rsidRPr="00E0435B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декоративного искусства в жизни древнего общества. </w:t>
            </w: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Древний Египет: выполняем эскизы на темы «Алебастровая ваза», «Ювелирные украшения», «Маска фараона»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65273" w:rsidRPr="00E0435B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 (продолжение). Завершение работы по темам «Алебастровая ваза», «Ювелирные украшения», «Маска фараона»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65273" w:rsidRPr="00E0435B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человеке: выполняем коллективную работу «Бал во дворце» (интерьер)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65273" w:rsidRPr="00E0435B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 (продолжение 1): изображение фигур людей в костюмах для коллективной работы «Бал во дворце»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65273" w:rsidRPr="00E0435B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 (продолжение 2): завершаем коллективную работу «Бал во дворце»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65273" w:rsidRPr="00E0435B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чем рассказывают </w:t>
            </w: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нам гербы и эмблемы: создаем композицию эскиза герба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65273" w:rsidRPr="00E0435B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>О чем рассказывают нам гербы и эмблемы (продолжение): создаем эскиз герба в цвете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65273" w:rsidRPr="00E0435B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человека и общества: определяем роль декоративно-прикладного искусства в жизни современного человека и обобщаем материалы по теме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65273" w:rsidRPr="00E0435B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пространство: выполняем проект эскиза панно для школьного пространства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65273" w:rsidRPr="00E0435B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>Лоскутная аппликация, или коллаж: выполняем практическую работу по созданию лоскутной аппликации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65273" w:rsidRPr="00E0435B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>Витраж в оформлении интерьера школы: выполняем коллективную практическую работу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65273" w:rsidRPr="00E0435B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Нарядные декоративные вазы: выполняем </w:t>
            </w: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практическую работу по изготовлению декоративной вазы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65273" w:rsidRPr="00E0435B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игрушки из мочала: выполняем коллективную работу в материале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65273" w:rsidRPr="00E0435B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куклы: выполняем практическую работу по изготовлению куклы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65273" w:rsidRPr="00E0435B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65273" w:rsidRDefault="00565273"/>
        </w:tc>
      </w:tr>
    </w:tbl>
    <w:p w:rsidR="00565273" w:rsidRDefault="00565273">
      <w:pPr>
        <w:sectPr w:rsidR="005652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65273" w:rsidRDefault="000B4C2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99"/>
        <w:gridCol w:w="1912"/>
        <w:gridCol w:w="811"/>
        <w:gridCol w:w="2194"/>
        <w:gridCol w:w="2250"/>
        <w:gridCol w:w="1565"/>
        <w:gridCol w:w="4709"/>
      </w:tblGrid>
      <w:tr w:rsidR="00565273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65273" w:rsidRDefault="0056527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</w:p>
          <w:p w:rsidR="00565273" w:rsidRDefault="0056527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</w:p>
          <w:p w:rsidR="00565273" w:rsidRDefault="00565273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</w:p>
          <w:p w:rsidR="00565273" w:rsidRDefault="00565273">
            <w:pPr>
              <w:spacing w:after="0"/>
              <w:ind w:left="135"/>
            </w:pPr>
          </w:p>
        </w:tc>
      </w:tr>
      <w:tr w:rsidR="0056527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5273" w:rsidRDefault="005652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5273" w:rsidRDefault="00565273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565273" w:rsidRDefault="00565273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565273" w:rsidRDefault="00565273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:rsidR="00565273" w:rsidRDefault="0056527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5273" w:rsidRDefault="005652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5273" w:rsidRDefault="00565273"/>
        </w:tc>
      </w:tr>
      <w:tr w:rsidR="00565273" w:rsidRPr="008512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искусства. Художественные материалы: выполняем пробы различных живописных и графических материалов и инструментов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273" w:rsidRPr="00CF2FF8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Рисунок — основа изобразительного творчества: зарисовки с натуры осенних трав, ягод, листьев; зарисовки письменных принадлежностей. Линия и </w:t>
            </w: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ее выразительные возможности. Ритм линий: изображаем в графике разное настроение, или травы на ветру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273" w:rsidRPr="00CF2FF8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>Пятно как средство выражения. Ритм пятен: рисуем природу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273" w:rsidRPr="00CF2FF8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>Цвет. Основы цветоведения: рисуем волшебный мир цветной страны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273" w:rsidRPr="00CF2FF8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 в произведениях живописи: создаем по воображению букет золотой осени на цветном фоне, </w:t>
            </w: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передающего радостное настроение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273" w:rsidRPr="00CF2FF8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изображения в скульптуре: создаем образ животного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273" w:rsidRPr="00CF2FF8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>Основы языка изображения: определяем роль изобразительного искусства в своей жизни и обобщаем материал, изученный ранее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273" w:rsidRPr="00CF2FF8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предметного мира: создаем натюрморт в технике аппликация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273" w:rsidRPr="00CF2FF8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форм окружающего мира: рисуем </w:t>
            </w: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сосуды, животных, человека из разных геометрических фигур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273" w:rsidRPr="00CF2FF8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объема на плоскости и линейная перспектива: рисуем конус, призму, цилиндр, пирамиду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273" w:rsidRPr="00CF2FF8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>Свет и тень: рисуем распределение света и тени на геометрических формах; драматический натюрморт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273" w:rsidRPr="00CF2FF8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Натюрморт в графике: выполняем натюрморт в технике «эстампа», </w:t>
            </w: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углем или тушью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273" w:rsidRPr="00CF2FF8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>Цвет в натюрморте: выполняем натюрморт в технике монотипии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273" w:rsidRPr="00CF2FF8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– главная тема в искусстве: собираем информацию о портрете в русском искусстве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273" w:rsidRPr="00CF2FF8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пропорции головы человека: создаем портрет в технике аппликации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273" w:rsidRPr="00CF2FF8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головы человека в пространстве: </w:t>
            </w: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выполняем фотографии головы человека в разных ракурсах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273" w:rsidRPr="00CF2FF8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скульптуре: выполняем портрет литературного героя из пластилина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273" w:rsidRPr="00CF2FF8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Графический портретный рисунок: выполняем портретные зарисовки и автопортрет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273" w:rsidRPr="00CF2FF8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Сатирические образы человека: создаем дружеский шарж или сатирический рисунок литературного </w:t>
            </w: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273" w:rsidRPr="00CF2FF8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>Образные возможности освещения в портрете: создаем в три цвета портреты человека - по свету и против света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273" w:rsidRPr="00CF2FF8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>Роль цвета в портрете: создаем портрет в цвете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273" w:rsidRPr="00CF2FF8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>Великие портретисты прошлого: выполняем 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273" w:rsidRPr="00CF2FF8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изобразительном искусстве ХХ века: выполняем 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273" w:rsidRPr="00CF2FF8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>Жанры в изобразительном искусстве: выполняем исследовательский проект «Мой любимый художник»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273" w:rsidRPr="00CF2FF8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пространства: проводим исследование на тему «Правила перспективы «Сетка Альберти»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273" w:rsidRPr="00CF2FF8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построения перспективы. Воздушная перспектива: создаем пейзаж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273" w:rsidRPr="00CF2FF8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– большой мир: создаем контрастные </w:t>
            </w: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романтические пейзажи «Дорога в большой мир» и «Путь реки»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273" w:rsidRPr="00CF2FF8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>Пейзаж настроения: рисуем пейзаж с передачей утреннего или вечернего состояния природы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273" w:rsidRPr="00CF2FF8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русской живописи: рисуем пейзаж-настроение по произведениям русских поэтов о красоте природы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273" w:rsidRPr="00CF2FF8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в графике: выполняем композицию на тему: «Весенний </w:t>
            </w: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пейзаж» в технике граттажа или монотипии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273" w:rsidRPr="00CF2FF8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>Городской пейзаж: выполняем аппликации с графическими дорисовками «Наш город», «Улица моего детства»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273" w:rsidRPr="00CF2FF8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>Поэзия повседневности: создаем графическую композицию «Повседневный быт людей» по мотивам персидской миниатюры или египетского фриза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273" w:rsidRPr="00CF2FF8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Историческая картина: создаем </w:t>
            </w: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композицию исторического жанра (сюжеты из истории России)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273" w:rsidRPr="00CF2FF8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>Библейские темы в изобразительном искусстве: собираем материал для композиции на тему: «Библейский сюжет»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5273" w:rsidRPr="00CF2FF8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65273" w:rsidRDefault="00565273"/>
        </w:tc>
      </w:tr>
    </w:tbl>
    <w:p w:rsidR="00565273" w:rsidRDefault="00565273">
      <w:pPr>
        <w:sectPr w:rsidR="005652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65273" w:rsidRDefault="000B4C2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56"/>
        <w:gridCol w:w="3518"/>
        <w:gridCol w:w="743"/>
        <w:gridCol w:w="1970"/>
        <w:gridCol w:w="2019"/>
        <w:gridCol w:w="1033"/>
        <w:gridCol w:w="4201"/>
      </w:tblGrid>
      <w:tr w:rsidR="00565273">
        <w:trPr>
          <w:trHeight w:val="144"/>
          <w:tblCellSpacing w:w="20" w:type="nil"/>
        </w:trPr>
        <w:tc>
          <w:tcPr>
            <w:tcW w:w="3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65273" w:rsidRDefault="00565273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</w:p>
          <w:p w:rsidR="00565273" w:rsidRDefault="0056527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11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r w:rsidR="008512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</w:p>
          <w:p w:rsidR="00565273" w:rsidRDefault="00565273">
            <w:pPr>
              <w:spacing w:after="0"/>
              <w:ind w:left="135"/>
            </w:pPr>
          </w:p>
        </w:tc>
        <w:tc>
          <w:tcPr>
            <w:tcW w:w="2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</w:p>
          <w:p w:rsidR="00565273" w:rsidRDefault="00565273">
            <w:pPr>
              <w:spacing w:after="0"/>
              <w:ind w:left="135"/>
            </w:pPr>
          </w:p>
        </w:tc>
      </w:tr>
      <w:tr w:rsidR="0056527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5273" w:rsidRDefault="005652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5273" w:rsidRDefault="00565273"/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565273" w:rsidRDefault="00565273">
            <w:pPr>
              <w:spacing w:after="0"/>
              <w:ind w:left="135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565273" w:rsidRDefault="00565273">
            <w:pPr>
              <w:spacing w:after="0"/>
              <w:ind w:left="135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:rsidR="00565273" w:rsidRDefault="0056527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5273" w:rsidRDefault="005652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5273" w:rsidRDefault="00565273"/>
        </w:tc>
      </w:tr>
      <w:tr w:rsidR="0056527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65273" w:rsidRPr="00AB2E76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65273" w:rsidRDefault="00686AB7">
            <w:pPr>
              <w:spacing w:after="0"/>
              <w:ind w:left="135"/>
            </w:pPr>
            <w:hyperlink r:id="rId5">
              <w:r w:rsidR="000B4C2D">
                <w:rPr>
                  <w:rFonts w:ascii="Times New Roman" w:hAnsi="Times New Roman"/>
                  <w:color w:val="0000FF"/>
                  <w:u w:val="single"/>
                </w:rPr>
                <w:t>http://myshared.rukopilkaurokov.ru</w:t>
              </w:r>
            </w:hyperlink>
            <w:r w:rsidR="000B4C2D">
              <w:rPr>
                <w:rFonts w:ascii="Times New Roman" w:hAnsi="Times New Roman"/>
                <w:color w:val="000000"/>
                <w:sz w:val="24"/>
              </w:rPr>
              <w:t xml:space="preserve"> infourok.ru nsportal.ru uchitelya.com uchportal.ru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Основыпостроениякомпозиции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65273" w:rsidRPr="00AB2E76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>Прямые линии и организация пространства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65273" w:rsidRPr="00AB2E76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Цвет – элементкомпозиционноготворчества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65273" w:rsidRPr="00AB2E76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>Свободные формы: линии и тоновые пятна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65273" w:rsidRPr="00AB2E76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— изобразительныйэлементкомпозиции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65273" w:rsidRPr="00AB2E76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Логотипкакграфическийзнак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65273" w:rsidRPr="00AB2E76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>Основы дизайна и макетирования плаката, открытки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65273" w:rsidRPr="00AB2E76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«Проектирование книги </w:t>
            </w: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/журнала»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65273" w:rsidRPr="00AB2E76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>От плоскостного изображения к объемному макету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65273" w:rsidRPr="00AB2E76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объектов в архитектурном макете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65273" w:rsidRPr="00AB2E76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>Здание как сочетание различных объёмных форм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65273" w:rsidRPr="00AB2E76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Важнейшиеархитектурныеэлементыздания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65273" w:rsidRPr="00AB2E76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>Вещь как сочетание объемов и образа времени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65273" w:rsidRPr="00AB2E76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>Роль и значение материала в конструкции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65273" w:rsidRPr="00AB2E76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Рольцвета в формотворчестве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65273" w:rsidRPr="00AB2E76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>Обзор развития образно-стилевого языка архитектуры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65273" w:rsidRPr="00AB2E76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Образматериальнойкультурыпрошлого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65273" w:rsidRPr="00AB2E76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>Пути развития современной архитектуры и дизайна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65273" w:rsidRPr="00AB2E76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«Образ современного города и архитектурного стиля будущего»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65273" w:rsidRPr="00AB2E76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дизайна объектов городской среды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65273" w:rsidRPr="00AB2E76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>Дизайн пространственно-</w:t>
            </w: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предметной среды интерьера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65273" w:rsidRPr="00AB2E76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Организацияархитектурно-ландшафтногопространства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65273" w:rsidRPr="00AB2E76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общественных зданий. Роль вещи в образно-стилевом решении интервьюера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65273" w:rsidRPr="00AB2E76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Дизайн-проекттерриториипарка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65273" w:rsidRPr="00AB2E76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Дизайн-проекттерриториипарка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65273" w:rsidRPr="00AB2E76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Функционально-архитектурная планировка своего жилища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65273" w:rsidRPr="00AB2E76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>Проект организации пространства и среды жилой комнаты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65273" w:rsidRPr="00AB2E76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>Дизайн-проект интерьере частного дома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65273" w:rsidRPr="00AB2E76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>Мода и культура. Стиль в одежде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65273" w:rsidRPr="00AB2E76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Композиционно-конструктивные принципы дизайна одежды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65273" w:rsidRPr="00AB2E76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>Дизайн современной одежды: творческие эскизы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65273" w:rsidRPr="00AB2E76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>Грим и причёска в практике дизайна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65273" w:rsidRPr="00AB2E76" w:rsidRDefault="0056527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 w:rsidRPr="008512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Имидж-дизайн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65273" w:rsidRPr="00AB2E76" w:rsidRDefault="00565273">
            <w:pPr>
              <w:spacing w:after="0"/>
              <w:ind w:left="135"/>
              <w:rPr>
                <w:lang w:val="ru-RU"/>
              </w:rPr>
            </w:pPr>
            <w:bookmarkStart w:id="11" w:name="_GoBack"/>
            <w:bookmarkEnd w:id="11"/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65273" w:rsidRPr="00851263" w:rsidRDefault="000B4C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kopilkaurokov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infourok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nsportal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uchitelya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com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uchportal</w:t>
            </w:r>
            <w:r w:rsidRPr="0085126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ru</w:t>
            </w:r>
          </w:p>
        </w:tc>
      </w:tr>
      <w:tr w:rsidR="005652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65273" w:rsidRPr="0070635C" w:rsidRDefault="000B4C2D">
            <w:pPr>
              <w:spacing w:after="0"/>
              <w:ind w:left="135"/>
              <w:rPr>
                <w:lang w:val="ru-RU"/>
              </w:rPr>
            </w:pPr>
            <w:r w:rsidRPr="0070635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65273" w:rsidRDefault="000B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65273" w:rsidRDefault="00565273"/>
        </w:tc>
      </w:tr>
    </w:tbl>
    <w:p w:rsidR="00565273" w:rsidRDefault="00565273">
      <w:pPr>
        <w:sectPr w:rsidR="005652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65273" w:rsidRDefault="00565273">
      <w:pPr>
        <w:sectPr w:rsidR="005652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65273" w:rsidRDefault="000B4C2D">
      <w:pPr>
        <w:spacing w:after="0"/>
        <w:ind w:left="120"/>
      </w:pPr>
      <w:bookmarkStart w:id="12" w:name="block-13328064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65273" w:rsidRDefault="000B4C2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65273" w:rsidRPr="0070635C" w:rsidRDefault="000B4C2D" w:rsidP="0070635C">
      <w:pPr>
        <w:spacing w:after="0" w:line="360" w:lineRule="auto"/>
        <w:rPr>
          <w:rFonts w:ascii="Times New Roman" w:hAnsi="Times New Roman" w:cs="Times New Roman"/>
          <w:lang w:val="ru-RU"/>
        </w:rPr>
      </w:pPr>
      <w:proofErr w:type="gramStart"/>
      <w:r w:rsidRPr="0070635C">
        <w:rPr>
          <w:rFonts w:ascii="Times New Roman" w:hAnsi="Times New Roman"/>
          <w:color w:val="000000"/>
          <w:sz w:val="28"/>
          <w:lang w:val="ru-RU"/>
        </w:rPr>
        <w:t>​‌‌</w:t>
      </w:r>
      <w:r w:rsidRPr="0070635C">
        <w:rPr>
          <w:rFonts w:ascii="Times New Roman" w:hAnsi="Times New Roman" w:cs="Times New Roman"/>
          <w:color w:val="000000"/>
          <w:sz w:val="28"/>
          <w:lang w:val="ru-RU"/>
        </w:rPr>
        <w:t>​</w:t>
      </w:r>
      <w:r w:rsidR="0070635C" w:rsidRPr="0070635C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​‌• Изобразительное искусство, 6 класс/ Неменская Л.А.; под редакцией Неменского Б.М., Акционерное общество «Издательство «Просвещение»</w:t>
      </w:r>
      <w:r w:rsidR="0070635C" w:rsidRPr="007063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br/>
      </w:r>
      <w:r w:rsidR="0070635C" w:rsidRPr="0070635C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70635C" w:rsidRPr="0070635C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• Изобразительное искусство, 7 класс/ Питерских А.С., Гуров Г.Е.; под редакцией Неменского Б.М., Акционерное общество «Издательство «Просвещение»</w:t>
      </w:r>
      <w:r w:rsidR="0070635C" w:rsidRPr="007063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br/>
      </w:r>
      <w:r w:rsidR="0070635C" w:rsidRPr="0070635C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70635C" w:rsidRPr="0070635C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• Изобразительное искусство: 5-й класс: учебник, 5 класс/ Горяева Н. А., Островская О. В.; под ред. Неменского Б. М., Акционерное общество «Издательство «Просвещение»‌​</w:t>
      </w:r>
      <w:proofErr w:type="gramEnd"/>
    </w:p>
    <w:p w:rsidR="00565273" w:rsidRPr="0070635C" w:rsidRDefault="000B4C2D">
      <w:pPr>
        <w:spacing w:after="0" w:line="480" w:lineRule="auto"/>
        <w:ind w:left="120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565273" w:rsidRPr="0070635C" w:rsidRDefault="000B4C2D" w:rsidP="0070635C">
      <w:pPr>
        <w:spacing w:after="0"/>
        <w:ind w:left="120"/>
        <w:rPr>
          <w:lang w:val="ru-RU"/>
        </w:rPr>
      </w:pPr>
      <w:r w:rsidRPr="0070635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0635C" w:rsidRPr="0070635C" w:rsidRDefault="0070635C" w:rsidP="0070635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70635C">
        <w:rPr>
          <w:rFonts w:ascii="Times New Roman" w:hAnsi="Times New Roman" w:cs="Times New Roman"/>
          <w:sz w:val="28"/>
          <w:szCs w:val="28"/>
          <w:lang w:val="ru-RU"/>
        </w:rPr>
        <w:t>Уроки изобразительного искусства. Декоративно-прикладное искусство в жизни человека. Поурочные разработки. 5 класс</w:t>
      </w:r>
      <w:r w:rsidRPr="0070635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70635C">
        <w:rPr>
          <w:rFonts w:ascii="Times New Roman" w:hAnsi="Times New Roman" w:cs="Times New Roman"/>
          <w:sz w:val="28"/>
          <w:szCs w:val="28"/>
        </w:rPr>
        <w:t> </w:t>
      </w:r>
      <w:r w:rsidRPr="0070635C">
        <w:rPr>
          <w:rFonts w:ascii="Times New Roman" w:hAnsi="Times New Roman" w:cs="Times New Roman"/>
          <w:sz w:val="28"/>
          <w:szCs w:val="28"/>
          <w:lang w:val="ru-RU"/>
        </w:rPr>
        <w:t>Изобразительное искусство. 1-8 классы: развернутое тематическое планирование по программе Б. М. Неменского</w:t>
      </w:r>
      <w:r w:rsidRPr="0070635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70635C">
        <w:rPr>
          <w:rFonts w:ascii="Times New Roman" w:hAnsi="Times New Roman" w:cs="Times New Roman"/>
          <w:sz w:val="28"/>
          <w:szCs w:val="28"/>
        </w:rPr>
        <w:t> </w:t>
      </w:r>
      <w:r w:rsidRPr="0070635C">
        <w:rPr>
          <w:rFonts w:ascii="Times New Roman" w:hAnsi="Times New Roman" w:cs="Times New Roman"/>
          <w:sz w:val="28"/>
          <w:szCs w:val="28"/>
          <w:lang w:val="ru-RU"/>
        </w:rPr>
        <w:t>Изобразительное искусство. 5-8 классы. Компакт-диск для компьютера Павлова О. В., Пожарская А. В., Свиридова О. В., Туманова Е. С.</w:t>
      </w:r>
      <w:r w:rsidRPr="0070635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70635C">
        <w:rPr>
          <w:rFonts w:ascii="Times New Roman" w:hAnsi="Times New Roman" w:cs="Times New Roman"/>
          <w:sz w:val="28"/>
          <w:szCs w:val="28"/>
        </w:rPr>
        <w:t> </w:t>
      </w:r>
      <w:r w:rsidRPr="0070635C">
        <w:rPr>
          <w:rFonts w:ascii="Times New Roman" w:hAnsi="Times New Roman" w:cs="Times New Roman"/>
          <w:sz w:val="28"/>
          <w:szCs w:val="28"/>
          <w:lang w:val="ru-RU"/>
        </w:rPr>
        <w:t>Изобразительное искусство. 5-6 классы: поурочные планы по программе В. С. Кузина. Компакт-диск для компьютера автор Дроздова С. Б.</w:t>
      </w:r>
      <w:r w:rsidRPr="0070635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70635C">
        <w:rPr>
          <w:rFonts w:ascii="Times New Roman" w:hAnsi="Times New Roman" w:cs="Times New Roman"/>
          <w:sz w:val="28"/>
          <w:szCs w:val="28"/>
        </w:rPr>
        <w:t> </w:t>
      </w:r>
      <w:r w:rsidRPr="0070635C">
        <w:rPr>
          <w:rFonts w:ascii="Times New Roman" w:hAnsi="Times New Roman" w:cs="Times New Roman"/>
          <w:sz w:val="28"/>
          <w:szCs w:val="28"/>
          <w:lang w:val="ru-RU"/>
        </w:rPr>
        <w:t>Изобразительное искусство. 5-8 классы: проверочные и контрольные тесты, автор Свиридова О. В.‌​</w:t>
      </w:r>
    </w:p>
    <w:p w:rsidR="00565273" w:rsidRPr="0070635C" w:rsidRDefault="000B4C2D" w:rsidP="0070635C">
      <w:pPr>
        <w:spacing w:after="0" w:line="480" w:lineRule="auto"/>
        <w:ind w:left="120"/>
        <w:rPr>
          <w:lang w:val="ru-RU"/>
        </w:rPr>
      </w:pPr>
      <w:r w:rsidRPr="0070635C">
        <w:rPr>
          <w:rFonts w:ascii="Times New Roman" w:hAnsi="Times New Roman"/>
          <w:color w:val="000000"/>
          <w:sz w:val="28"/>
          <w:lang w:val="ru-RU"/>
        </w:rPr>
        <w:t>​‌‌​</w:t>
      </w:r>
      <w:r w:rsidRPr="0070635C">
        <w:rPr>
          <w:rFonts w:ascii="Times New Roman" w:hAnsi="Times New Roman"/>
          <w:b/>
          <w:color w:val="000000"/>
          <w:sz w:val="28"/>
          <w:lang w:val="ru-RU"/>
        </w:rPr>
        <w:t>ЦИФРОВЫЕ ОБРАЗОВ</w:t>
      </w:r>
      <w:r w:rsidR="0070635C">
        <w:rPr>
          <w:rFonts w:ascii="Times New Roman" w:hAnsi="Times New Roman"/>
          <w:b/>
          <w:color w:val="000000"/>
          <w:sz w:val="28"/>
          <w:lang w:val="ru-RU"/>
        </w:rPr>
        <w:t xml:space="preserve">АТЕЛЬНЫЕ РЕСУРСЫ И РЕСУРСЫ СЕТИ </w:t>
      </w:r>
      <w:r w:rsidRPr="0070635C">
        <w:rPr>
          <w:rFonts w:ascii="Times New Roman" w:hAnsi="Times New Roman"/>
          <w:b/>
          <w:color w:val="000000"/>
          <w:sz w:val="28"/>
          <w:lang w:val="ru-RU"/>
        </w:rPr>
        <w:t>ИНТЕРНЕТ</w:t>
      </w:r>
    </w:p>
    <w:p w:rsidR="0070635C" w:rsidRDefault="0070635C" w:rsidP="0070635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70635C">
        <w:rPr>
          <w:rFonts w:ascii="Times New Roman" w:hAnsi="Times New Roman" w:cs="Times New Roman"/>
          <w:sz w:val="28"/>
          <w:szCs w:val="28"/>
          <w:lang w:val="ru-RU"/>
        </w:rPr>
        <w:t>Образовательные порталы:</w:t>
      </w:r>
      <w:r w:rsidRPr="0070635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70635C">
        <w:rPr>
          <w:rFonts w:ascii="Times New Roman" w:hAnsi="Times New Roman" w:cs="Times New Roman"/>
          <w:sz w:val="28"/>
          <w:szCs w:val="28"/>
        </w:rPr>
        <w:t> </w:t>
      </w:r>
      <w:r w:rsidRPr="0070635C">
        <w:rPr>
          <w:rFonts w:ascii="Times New Roman" w:hAnsi="Times New Roman" w:cs="Times New Roman"/>
          <w:sz w:val="28"/>
          <w:szCs w:val="28"/>
          <w:lang w:val="ru-RU"/>
        </w:rPr>
        <w:t xml:space="preserve">Федеральный портал "Российское образование" </w:t>
      </w:r>
      <w:r w:rsidRPr="0070635C">
        <w:rPr>
          <w:rFonts w:ascii="Times New Roman" w:hAnsi="Times New Roman" w:cs="Times New Roman"/>
          <w:sz w:val="28"/>
          <w:szCs w:val="28"/>
        </w:rPr>
        <w:t>http</w:t>
      </w:r>
      <w:r w:rsidRPr="0070635C">
        <w:rPr>
          <w:rFonts w:ascii="Times New Roman" w:hAnsi="Times New Roman" w:cs="Times New Roman"/>
          <w:sz w:val="28"/>
          <w:szCs w:val="28"/>
          <w:lang w:val="ru-RU"/>
        </w:rPr>
        <w:t>://</w:t>
      </w:r>
      <w:r w:rsidRPr="0070635C">
        <w:rPr>
          <w:rFonts w:ascii="Times New Roman" w:hAnsi="Times New Roman" w:cs="Times New Roman"/>
          <w:sz w:val="28"/>
          <w:szCs w:val="28"/>
        </w:rPr>
        <w:t>www</w:t>
      </w:r>
      <w:r w:rsidRPr="0070635C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70635C">
        <w:rPr>
          <w:rFonts w:ascii="Times New Roman" w:hAnsi="Times New Roman" w:cs="Times New Roman"/>
          <w:sz w:val="28"/>
          <w:szCs w:val="28"/>
        </w:rPr>
        <w:t>edu</w:t>
      </w:r>
      <w:r w:rsidRPr="0070635C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70635C">
        <w:rPr>
          <w:rFonts w:ascii="Times New Roman" w:hAnsi="Times New Roman" w:cs="Times New Roman"/>
          <w:sz w:val="28"/>
          <w:szCs w:val="28"/>
        </w:rPr>
        <w:t>ru</w:t>
      </w:r>
      <w:r w:rsidRPr="0070635C">
        <w:rPr>
          <w:rFonts w:ascii="Times New Roman" w:hAnsi="Times New Roman" w:cs="Times New Roman"/>
          <w:sz w:val="28"/>
          <w:szCs w:val="28"/>
          <w:lang w:val="ru-RU"/>
        </w:rPr>
        <w:t>/</w:t>
      </w:r>
      <w:r>
        <w:rPr>
          <w:rFonts w:ascii="Times New Roman" w:hAnsi="Times New Roman" w:cs="Times New Roman"/>
          <w:sz w:val="28"/>
          <w:szCs w:val="28"/>
          <w:lang w:val="ru-RU"/>
        </w:rPr>
        <w:br/>
      </w:r>
      <w:r w:rsidRPr="0070635C">
        <w:rPr>
          <w:rFonts w:ascii="Times New Roman" w:hAnsi="Times New Roman" w:cs="Times New Roman"/>
          <w:sz w:val="28"/>
          <w:szCs w:val="28"/>
        </w:rPr>
        <w:t> </w:t>
      </w:r>
      <w:r w:rsidRPr="0070635C">
        <w:rPr>
          <w:rFonts w:ascii="Times New Roman" w:hAnsi="Times New Roman" w:cs="Times New Roman"/>
          <w:sz w:val="28"/>
          <w:szCs w:val="28"/>
          <w:lang w:val="ru-RU"/>
        </w:rPr>
        <w:t xml:space="preserve">Федеральный информационно-методический портал "Дополнительное образование" </w:t>
      </w:r>
      <w:hyperlink r:id="rId6" w:history="1">
        <w:r w:rsidRPr="00A64E60">
          <w:rPr>
            <w:rStyle w:val="ab"/>
            <w:rFonts w:ascii="Times New Roman" w:hAnsi="Times New Roman" w:cs="Times New Roman"/>
            <w:sz w:val="28"/>
            <w:szCs w:val="28"/>
          </w:rPr>
          <w:t>http</w:t>
        </w:r>
        <w:r w:rsidRPr="00A64E60">
          <w:rPr>
            <w:rStyle w:val="ab"/>
            <w:rFonts w:ascii="Times New Roman" w:hAnsi="Times New Roman" w:cs="Times New Roman"/>
            <w:sz w:val="28"/>
            <w:szCs w:val="28"/>
            <w:lang w:val="ru-RU"/>
          </w:rPr>
          <w:t>://</w:t>
        </w:r>
        <w:r w:rsidRPr="00A64E60">
          <w:rPr>
            <w:rStyle w:val="ab"/>
            <w:rFonts w:ascii="Times New Roman" w:hAnsi="Times New Roman" w:cs="Times New Roman"/>
            <w:sz w:val="28"/>
            <w:szCs w:val="28"/>
          </w:rPr>
          <w:t>dopedu</w:t>
        </w:r>
        <w:r w:rsidRPr="00A64E60">
          <w:rPr>
            <w:rStyle w:val="ab"/>
            <w:rFonts w:ascii="Times New Roman" w:hAnsi="Times New Roman" w:cs="Times New Roman"/>
            <w:sz w:val="28"/>
            <w:szCs w:val="28"/>
            <w:lang w:val="ru-RU"/>
          </w:rPr>
          <w:t>.</w:t>
        </w:r>
        <w:r w:rsidRPr="00A64E60">
          <w:rPr>
            <w:rStyle w:val="ab"/>
            <w:rFonts w:ascii="Times New Roman" w:hAnsi="Times New Roman" w:cs="Times New Roman"/>
            <w:sz w:val="28"/>
            <w:szCs w:val="28"/>
          </w:rPr>
          <w:t>ru</w:t>
        </w:r>
        <w:r w:rsidRPr="00A64E60">
          <w:rPr>
            <w:rStyle w:val="ab"/>
            <w:rFonts w:ascii="Times New Roman" w:hAnsi="Times New Roman" w:cs="Times New Roman"/>
            <w:sz w:val="28"/>
            <w:szCs w:val="28"/>
            <w:lang w:val="ru-RU"/>
          </w:rPr>
          <w:t>/</w:t>
        </w:r>
      </w:hyperlink>
    </w:p>
    <w:p w:rsidR="0070635C" w:rsidRPr="0070635C" w:rsidRDefault="0070635C" w:rsidP="0070635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70635C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Информационная система "Единое окно доступа к образовательным ресурсам" </w:t>
      </w:r>
      <w:r w:rsidRPr="0070635C">
        <w:rPr>
          <w:rFonts w:ascii="Times New Roman" w:hAnsi="Times New Roman" w:cs="Times New Roman"/>
          <w:sz w:val="28"/>
          <w:szCs w:val="28"/>
        </w:rPr>
        <w:t>http</w:t>
      </w:r>
      <w:r w:rsidRPr="0070635C">
        <w:rPr>
          <w:rFonts w:ascii="Times New Roman" w:hAnsi="Times New Roman" w:cs="Times New Roman"/>
          <w:sz w:val="28"/>
          <w:szCs w:val="28"/>
          <w:lang w:val="ru-RU"/>
        </w:rPr>
        <w:t>://</w:t>
      </w:r>
      <w:r w:rsidRPr="0070635C">
        <w:rPr>
          <w:rFonts w:ascii="Times New Roman" w:hAnsi="Times New Roman" w:cs="Times New Roman"/>
          <w:sz w:val="28"/>
          <w:szCs w:val="28"/>
        </w:rPr>
        <w:t>window</w:t>
      </w:r>
      <w:r w:rsidRPr="0070635C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70635C">
        <w:rPr>
          <w:rFonts w:ascii="Times New Roman" w:hAnsi="Times New Roman" w:cs="Times New Roman"/>
          <w:sz w:val="28"/>
          <w:szCs w:val="28"/>
        </w:rPr>
        <w:t>edu</w:t>
      </w:r>
      <w:r w:rsidRPr="0070635C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70635C">
        <w:rPr>
          <w:rFonts w:ascii="Times New Roman" w:hAnsi="Times New Roman" w:cs="Times New Roman"/>
          <w:sz w:val="28"/>
          <w:szCs w:val="28"/>
        </w:rPr>
        <w:t>ru</w:t>
      </w:r>
      <w:r w:rsidRPr="0070635C">
        <w:rPr>
          <w:rFonts w:ascii="Times New Roman" w:hAnsi="Times New Roman" w:cs="Times New Roman"/>
          <w:sz w:val="28"/>
          <w:szCs w:val="28"/>
          <w:lang w:val="ru-RU"/>
        </w:rPr>
        <w:t>/</w:t>
      </w:r>
      <w:r>
        <w:rPr>
          <w:rFonts w:ascii="Times New Roman" w:hAnsi="Times New Roman" w:cs="Times New Roman"/>
          <w:sz w:val="28"/>
          <w:szCs w:val="28"/>
          <w:lang w:val="ru-RU"/>
        </w:rPr>
        <w:br/>
      </w:r>
      <w:r w:rsidRPr="0070635C">
        <w:rPr>
          <w:rFonts w:ascii="Times New Roman" w:hAnsi="Times New Roman" w:cs="Times New Roman"/>
          <w:sz w:val="28"/>
          <w:szCs w:val="28"/>
          <w:lang w:val="ru-RU"/>
        </w:rPr>
        <w:t xml:space="preserve">Единая коллекция цифровых образовательных ресурсов </w:t>
      </w:r>
      <w:r w:rsidRPr="0070635C">
        <w:rPr>
          <w:rFonts w:ascii="Times New Roman" w:hAnsi="Times New Roman" w:cs="Times New Roman"/>
          <w:sz w:val="28"/>
          <w:szCs w:val="28"/>
        </w:rPr>
        <w:t>http</w:t>
      </w:r>
      <w:r w:rsidRPr="0070635C">
        <w:rPr>
          <w:rFonts w:ascii="Times New Roman" w:hAnsi="Times New Roman" w:cs="Times New Roman"/>
          <w:sz w:val="28"/>
          <w:szCs w:val="28"/>
          <w:lang w:val="ru-RU"/>
        </w:rPr>
        <w:t>://</w:t>
      </w:r>
      <w:r w:rsidRPr="0070635C">
        <w:rPr>
          <w:rFonts w:ascii="Times New Roman" w:hAnsi="Times New Roman" w:cs="Times New Roman"/>
          <w:sz w:val="28"/>
          <w:szCs w:val="28"/>
        </w:rPr>
        <w:t>school</w:t>
      </w:r>
      <w:r w:rsidRPr="0070635C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70635C">
        <w:rPr>
          <w:rFonts w:ascii="Times New Roman" w:hAnsi="Times New Roman" w:cs="Times New Roman"/>
          <w:sz w:val="28"/>
          <w:szCs w:val="28"/>
        </w:rPr>
        <w:t>collection</w:t>
      </w:r>
      <w:r w:rsidRPr="0070635C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70635C">
        <w:rPr>
          <w:rFonts w:ascii="Times New Roman" w:hAnsi="Times New Roman" w:cs="Times New Roman"/>
          <w:sz w:val="28"/>
          <w:szCs w:val="28"/>
        </w:rPr>
        <w:t>edu</w:t>
      </w:r>
      <w:r w:rsidRPr="0070635C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70635C">
        <w:rPr>
          <w:rFonts w:ascii="Times New Roman" w:hAnsi="Times New Roman" w:cs="Times New Roman"/>
          <w:sz w:val="28"/>
          <w:szCs w:val="28"/>
        </w:rPr>
        <w:t>ru</w:t>
      </w:r>
      <w:r w:rsidRPr="0070635C">
        <w:rPr>
          <w:rFonts w:ascii="Times New Roman" w:hAnsi="Times New Roman" w:cs="Times New Roman"/>
          <w:sz w:val="28"/>
          <w:szCs w:val="28"/>
          <w:lang w:val="ru-RU"/>
        </w:rPr>
        <w:t>/</w:t>
      </w:r>
      <w:r>
        <w:rPr>
          <w:rFonts w:ascii="Times New Roman" w:hAnsi="Times New Roman" w:cs="Times New Roman"/>
          <w:sz w:val="28"/>
          <w:szCs w:val="28"/>
          <w:lang w:val="ru-RU"/>
        </w:rPr>
        <w:br/>
      </w:r>
      <w:r w:rsidRPr="0070635C">
        <w:rPr>
          <w:rFonts w:ascii="Times New Roman" w:hAnsi="Times New Roman" w:cs="Times New Roman"/>
          <w:sz w:val="28"/>
          <w:szCs w:val="28"/>
        </w:rPr>
        <w:t> </w:t>
      </w:r>
      <w:r w:rsidRPr="0070635C">
        <w:rPr>
          <w:rFonts w:ascii="Times New Roman" w:hAnsi="Times New Roman" w:cs="Times New Roman"/>
          <w:sz w:val="28"/>
          <w:szCs w:val="28"/>
          <w:lang w:val="ru-RU"/>
        </w:rPr>
        <w:t>Федеральный центр информационно-образовательных ресурсов</w:t>
      </w:r>
      <w:r w:rsidRPr="0070635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70635C">
        <w:rPr>
          <w:rFonts w:ascii="Times New Roman" w:hAnsi="Times New Roman" w:cs="Times New Roman"/>
          <w:sz w:val="28"/>
          <w:szCs w:val="28"/>
        </w:rPr>
        <w:t> http</w:t>
      </w:r>
      <w:r w:rsidRPr="0070635C">
        <w:rPr>
          <w:rFonts w:ascii="Times New Roman" w:hAnsi="Times New Roman" w:cs="Times New Roman"/>
          <w:sz w:val="28"/>
          <w:szCs w:val="28"/>
          <w:lang w:val="ru-RU"/>
        </w:rPr>
        <w:t>://</w:t>
      </w:r>
      <w:r w:rsidRPr="0070635C">
        <w:rPr>
          <w:rFonts w:ascii="Times New Roman" w:hAnsi="Times New Roman" w:cs="Times New Roman"/>
          <w:sz w:val="28"/>
          <w:szCs w:val="28"/>
        </w:rPr>
        <w:t>fcior</w:t>
      </w:r>
      <w:r w:rsidRPr="0070635C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70635C">
        <w:rPr>
          <w:rFonts w:ascii="Times New Roman" w:hAnsi="Times New Roman" w:cs="Times New Roman"/>
          <w:sz w:val="28"/>
          <w:szCs w:val="28"/>
        </w:rPr>
        <w:t>edu</w:t>
      </w:r>
      <w:r w:rsidRPr="0070635C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70635C">
        <w:rPr>
          <w:rFonts w:ascii="Times New Roman" w:hAnsi="Times New Roman" w:cs="Times New Roman"/>
          <w:sz w:val="28"/>
          <w:szCs w:val="28"/>
        </w:rPr>
        <w:t>ru</w:t>
      </w:r>
      <w:r w:rsidRPr="0070635C">
        <w:rPr>
          <w:rFonts w:ascii="Times New Roman" w:hAnsi="Times New Roman" w:cs="Times New Roman"/>
          <w:sz w:val="28"/>
          <w:szCs w:val="28"/>
          <w:lang w:val="ru-RU"/>
        </w:rPr>
        <w:t>/</w:t>
      </w:r>
      <w:r>
        <w:rPr>
          <w:rFonts w:ascii="Times New Roman" w:hAnsi="Times New Roman" w:cs="Times New Roman"/>
          <w:sz w:val="28"/>
          <w:szCs w:val="28"/>
          <w:lang w:val="ru-RU"/>
        </w:rPr>
        <w:br/>
      </w:r>
      <w:r w:rsidRPr="0070635C">
        <w:rPr>
          <w:rFonts w:ascii="Times New Roman" w:hAnsi="Times New Roman" w:cs="Times New Roman"/>
          <w:sz w:val="28"/>
          <w:szCs w:val="28"/>
          <w:lang w:val="ru-RU"/>
        </w:rPr>
        <w:t>Профессиональные сообщества и профильные общественные организации:</w:t>
      </w:r>
      <w:r w:rsidRPr="0070635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70635C">
        <w:rPr>
          <w:rFonts w:ascii="Times New Roman" w:hAnsi="Times New Roman" w:cs="Times New Roman"/>
          <w:sz w:val="28"/>
          <w:szCs w:val="28"/>
        </w:rPr>
        <w:t> </w:t>
      </w:r>
      <w:r w:rsidRPr="0070635C">
        <w:rPr>
          <w:rFonts w:ascii="Times New Roman" w:hAnsi="Times New Roman" w:cs="Times New Roman"/>
          <w:sz w:val="28"/>
          <w:szCs w:val="28"/>
          <w:lang w:val="ru-RU"/>
        </w:rPr>
        <w:t>Союз педагогов-художников России</w:t>
      </w:r>
      <w:r w:rsidRPr="0070635C">
        <w:rPr>
          <w:rFonts w:ascii="Times New Roman" w:hAnsi="Times New Roman" w:cs="Times New Roman"/>
          <w:sz w:val="28"/>
          <w:szCs w:val="28"/>
        </w:rPr>
        <w:t>http</w:t>
      </w:r>
      <w:r w:rsidRPr="0070635C">
        <w:rPr>
          <w:rFonts w:ascii="Times New Roman" w:hAnsi="Times New Roman" w:cs="Times New Roman"/>
          <w:sz w:val="28"/>
          <w:szCs w:val="28"/>
          <w:lang w:val="ru-RU"/>
        </w:rPr>
        <w:t>://</w:t>
      </w:r>
      <w:r w:rsidRPr="0070635C">
        <w:rPr>
          <w:rFonts w:ascii="Times New Roman" w:hAnsi="Times New Roman" w:cs="Times New Roman"/>
          <w:sz w:val="28"/>
          <w:szCs w:val="28"/>
        </w:rPr>
        <w:t>www</w:t>
      </w:r>
      <w:r w:rsidRPr="0070635C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70635C">
        <w:rPr>
          <w:rFonts w:ascii="Times New Roman" w:hAnsi="Times New Roman" w:cs="Times New Roman"/>
          <w:sz w:val="28"/>
          <w:szCs w:val="28"/>
        </w:rPr>
        <w:t>art</w:t>
      </w:r>
      <w:r w:rsidRPr="0070635C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70635C">
        <w:rPr>
          <w:rFonts w:ascii="Times New Roman" w:hAnsi="Times New Roman" w:cs="Times New Roman"/>
          <w:sz w:val="28"/>
          <w:szCs w:val="28"/>
        </w:rPr>
        <w:t>teachers</w:t>
      </w:r>
      <w:r w:rsidRPr="0070635C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70635C">
        <w:rPr>
          <w:rFonts w:ascii="Times New Roman" w:hAnsi="Times New Roman" w:cs="Times New Roman"/>
          <w:sz w:val="28"/>
          <w:szCs w:val="28"/>
        </w:rPr>
        <w:t>ru</w:t>
      </w:r>
      <w:r w:rsidRPr="0070635C">
        <w:rPr>
          <w:rFonts w:ascii="Times New Roman" w:hAnsi="Times New Roman" w:cs="Times New Roman"/>
          <w:sz w:val="28"/>
          <w:szCs w:val="28"/>
          <w:lang w:val="ru-RU"/>
        </w:rPr>
        <w:t>/</w:t>
      </w:r>
      <w:r>
        <w:rPr>
          <w:rFonts w:ascii="Times New Roman" w:hAnsi="Times New Roman" w:cs="Times New Roman"/>
          <w:sz w:val="28"/>
          <w:szCs w:val="28"/>
          <w:lang w:val="ru-RU"/>
        </w:rPr>
        <w:br/>
      </w:r>
      <w:r w:rsidRPr="0070635C">
        <w:rPr>
          <w:rFonts w:ascii="Times New Roman" w:hAnsi="Times New Roman" w:cs="Times New Roman"/>
          <w:sz w:val="28"/>
          <w:szCs w:val="28"/>
        </w:rPr>
        <w:t> </w:t>
      </w:r>
      <w:r w:rsidRPr="0070635C">
        <w:rPr>
          <w:rFonts w:ascii="Times New Roman" w:hAnsi="Times New Roman" w:cs="Times New Roman"/>
          <w:sz w:val="28"/>
          <w:szCs w:val="28"/>
          <w:lang w:val="ru-RU"/>
        </w:rPr>
        <w:t xml:space="preserve">Русская школьная библиотечная ассоциация </w:t>
      </w:r>
      <w:r w:rsidRPr="0070635C">
        <w:rPr>
          <w:rFonts w:ascii="Times New Roman" w:hAnsi="Times New Roman" w:cs="Times New Roman"/>
          <w:sz w:val="28"/>
          <w:szCs w:val="28"/>
        </w:rPr>
        <w:t>http</w:t>
      </w:r>
      <w:r w:rsidRPr="0070635C">
        <w:rPr>
          <w:rFonts w:ascii="Times New Roman" w:hAnsi="Times New Roman" w:cs="Times New Roman"/>
          <w:sz w:val="28"/>
          <w:szCs w:val="28"/>
          <w:lang w:val="ru-RU"/>
        </w:rPr>
        <w:t>://</w:t>
      </w:r>
      <w:r w:rsidRPr="0070635C">
        <w:rPr>
          <w:rFonts w:ascii="Times New Roman" w:hAnsi="Times New Roman" w:cs="Times New Roman"/>
          <w:sz w:val="28"/>
          <w:szCs w:val="28"/>
        </w:rPr>
        <w:t>www</w:t>
      </w:r>
      <w:r w:rsidRPr="0070635C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70635C">
        <w:rPr>
          <w:rFonts w:ascii="Times New Roman" w:hAnsi="Times New Roman" w:cs="Times New Roman"/>
          <w:sz w:val="28"/>
          <w:szCs w:val="28"/>
        </w:rPr>
        <w:t>rusla</w:t>
      </w:r>
      <w:r w:rsidRPr="0070635C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70635C">
        <w:rPr>
          <w:rFonts w:ascii="Times New Roman" w:hAnsi="Times New Roman" w:cs="Times New Roman"/>
          <w:sz w:val="28"/>
          <w:szCs w:val="28"/>
        </w:rPr>
        <w:t>ru</w:t>
      </w:r>
      <w:r w:rsidRPr="0070635C">
        <w:rPr>
          <w:rFonts w:ascii="Times New Roman" w:hAnsi="Times New Roman" w:cs="Times New Roman"/>
          <w:sz w:val="28"/>
          <w:szCs w:val="28"/>
          <w:lang w:val="ru-RU"/>
        </w:rPr>
        <w:t>/</w:t>
      </w:r>
      <w:r w:rsidRPr="0070635C">
        <w:rPr>
          <w:rFonts w:ascii="Times New Roman" w:hAnsi="Times New Roman" w:cs="Times New Roman"/>
          <w:sz w:val="28"/>
          <w:szCs w:val="28"/>
        </w:rPr>
        <w:t>rsba</w:t>
      </w:r>
      <w:r w:rsidRPr="0070635C">
        <w:rPr>
          <w:rFonts w:ascii="Times New Roman" w:hAnsi="Times New Roman" w:cs="Times New Roman"/>
          <w:sz w:val="28"/>
          <w:szCs w:val="28"/>
          <w:lang w:val="ru-RU"/>
        </w:rPr>
        <w:t>/</w:t>
      </w:r>
    </w:p>
    <w:p w:rsidR="00565273" w:rsidRPr="0070635C" w:rsidRDefault="000B4C2D" w:rsidP="0070635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0635C">
        <w:rPr>
          <w:rFonts w:ascii="Times New Roman" w:hAnsi="Times New Roman" w:cs="Times New Roman"/>
          <w:color w:val="000000"/>
          <w:sz w:val="28"/>
          <w:szCs w:val="28"/>
        </w:rPr>
        <w:t>​</w:t>
      </w:r>
      <w:r w:rsidRPr="0070635C">
        <w:rPr>
          <w:rFonts w:ascii="Times New Roman" w:hAnsi="Times New Roman" w:cs="Times New Roman"/>
          <w:color w:val="333333"/>
          <w:sz w:val="28"/>
          <w:szCs w:val="28"/>
        </w:rPr>
        <w:t>​‌‌</w:t>
      </w:r>
      <w:r w:rsidRPr="0070635C">
        <w:rPr>
          <w:rFonts w:ascii="Times New Roman" w:hAnsi="Times New Roman" w:cs="Times New Roman"/>
          <w:color w:val="000000"/>
          <w:sz w:val="28"/>
          <w:szCs w:val="28"/>
        </w:rPr>
        <w:t>​</w:t>
      </w:r>
    </w:p>
    <w:p w:rsidR="00565273" w:rsidRPr="0070635C" w:rsidRDefault="00565273" w:rsidP="0070635C">
      <w:pPr>
        <w:spacing w:after="0" w:line="360" w:lineRule="auto"/>
        <w:rPr>
          <w:rFonts w:ascii="Times New Roman" w:hAnsi="Times New Roman" w:cs="Times New Roman"/>
          <w:sz w:val="28"/>
          <w:szCs w:val="28"/>
        </w:rPr>
        <w:sectPr w:rsidR="00565273" w:rsidRPr="0070635C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0B4C2D" w:rsidRDefault="000B4C2D"/>
    <w:sectPr w:rsidR="000B4C2D" w:rsidSect="00686AB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A0C8F"/>
    <w:multiLevelType w:val="multilevel"/>
    <w:tmpl w:val="FCA85E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7133CB5"/>
    <w:multiLevelType w:val="multilevel"/>
    <w:tmpl w:val="708629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CE1324D"/>
    <w:multiLevelType w:val="multilevel"/>
    <w:tmpl w:val="EF7639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2D81522"/>
    <w:multiLevelType w:val="multilevel"/>
    <w:tmpl w:val="BF1075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29A026E"/>
    <w:multiLevelType w:val="multilevel"/>
    <w:tmpl w:val="E83003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5511DA7"/>
    <w:multiLevelType w:val="multilevel"/>
    <w:tmpl w:val="6D70CE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0C91E55"/>
    <w:multiLevelType w:val="multilevel"/>
    <w:tmpl w:val="90DCF2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1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565273"/>
    <w:rsid w:val="000B4C2D"/>
    <w:rsid w:val="00565273"/>
    <w:rsid w:val="00686AB7"/>
    <w:rsid w:val="0070635C"/>
    <w:rsid w:val="00851263"/>
    <w:rsid w:val="00AB2E76"/>
    <w:rsid w:val="00CF2FF8"/>
    <w:rsid w:val="00D128C7"/>
    <w:rsid w:val="00E043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686AB7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686A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character" w:customStyle="1" w:styleId="c2">
    <w:name w:val="c2"/>
    <w:basedOn w:val="a0"/>
    <w:rsid w:val="0070635C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pedu.ru/" TargetMode="External"/><Relationship Id="rId5" Type="http://schemas.openxmlformats.org/officeDocument/2006/relationships/hyperlink" Target="http://myshared.rukopilkaurok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74</Pages>
  <Words>14375</Words>
  <Characters>81939</Characters>
  <Application>Microsoft Office Word</Application>
  <DocSecurity>0</DocSecurity>
  <Lines>682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завуч_2</cp:lastModifiedBy>
  <cp:revision>7</cp:revision>
  <dcterms:created xsi:type="dcterms:W3CDTF">2023-09-12T15:34:00Z</dcterms:created>
  <dcterms:modified xsi:type="dcterms:W3CDTF">2023-10-12T14:41:00Z</dcterms:modified>
</cp:coreProperties>
</file>